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77" w:type="dxa"/>
        <w:tblInd w:w="-7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0" w:hRule="atLeast"/>
        </w:trPr>
        <w:tc>
          <w:tcPr>
            <w:tcW w:w="15477" w:type="dxa"/>
            <w:shd w:val="clear" w:color="auto" w:fill="FFFFFF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6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  <w:highlight w:val="none"/>
              </w:rPr>
              <w:t>龙里县县级流域河湖长名录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一、县级总河湖长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湖长：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冯异星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、李沛福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副总河湖长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：秦秋云、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杨秋宁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县河湖长制部门联席会议召集人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杨秋宁</w:t>
            </w:r>
          </w:p>
          <w:p>
            <w:pPr>
              <w:widowControl/>
              <w:spacing w:line="300" w:lineRule="exact"/>
              <w:textAlignment w:val="center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二、县级流域河湖长</w:t>
            </w:r>
          </w:p>
          <w:tbl>
            <w:tblPr>
              <w:tblStyle w:val="7"/>
              <w:tblpPr w:leftFromText="180" w:rightFromText="180" w:vertAnchor="text" w:horzAnchor="page" w:tblpX="68" w:tblpY="618"/>
              <w:tblOverlap w:val="never"/>
              <w:tblW w:w="152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3"/>
              <w:gridCol w:w="772"/>
              <w:gridCol w:w="8"/>
              <w:gridCol w:w="991"/>
              <w:gridCol w:w="1514"/>
              <w:gridCol w:w="1186"/>
              <w:gridCol w:w="960"/>
              <w:gridCol w:w="960"/>
              <w:gridCol w:w="1424"/>
              <w:gridCol w:w="1667"/>
              <w:gridCol w:w="1561"/>
              <w:gridCol w:w="3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71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9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4"/>
                      <w:szCs w:val="24"/>
                      <w:highlight w:val="none"/>
                    </w:rPr>
                    <w:t>冯异星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县委书记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县财政局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县委办公室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南明河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（清水河）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大花水库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谷新村入境处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平坡村出境处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ind w:firstLine="220" w:firstLineChars="100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全县（除龙山镇水场社区、金星村，湾滩河镇岱林村、云雾山村、金星村、渔洞村部分区域）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省级流域河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长：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罗强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（贵州省人民政府副省长）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省级责任单位：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贵州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省财政厅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州级流域河湖长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谢春华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（黔南州委常委、州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人民政府副州长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州级责任单位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州财政局</w:t>
                  </w:r>
                </w:p>
                <w:p>
                  <w:pPr>
                    <w:widowControl/>
                    <w:spacing w:line="300" w:lineRule="exact"/>
                    <w:textAlignment w:val="center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县财政局：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负责对接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州财政局开展河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长制工作，负责协助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冯异星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开展河长制工作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9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李沛福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县长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县人民政府办公室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 xml:space="preserve">县供排水总公司           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贯城河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流荫洞、陡坡脚、九条龙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县城污水处理厂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九条龙社区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城南社区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龙坪社区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冠山社区</w:t>
                  </w:r>
                </w:p>
                <w:p>
                  <w:pPr>
                    <w:pStyle w:val="2"/>
                    <w:ind w:left="0" w:leftChars="0" w:firstLine="220" w:firstLineChars="100"/>
                    <w:rPr>
                      <w:rFonts w:hint="eastAsia" w:eastAsia="仿宋_GB2312"/>
                      <w:color w:val="auto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兴龙社区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大冲社区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  <w:p>
                  <w:pPr>
                    <w:pStyle w:val="2"/>
                    <w:ind w:firstLine="420" w:firstLineChars="200"/>
                    <w:jc w:val="both"/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2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30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</w:t>
                  </w:r>
                </w:p>
              </w:tc>
              <w:tc>
                <w:tcPr>
                  <w:tcW w:w="780" w:type="dxa"/>
                  <w:gridSpan w:val="2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王  华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（县人大常委会主任）</w:t>
                  </w:r>
                </w:p>
              </w:tc>
              <w:tc>
                <w:tcPr>
                  <w:tcW w:w="991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县人大常委会副主任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县乡村振兴局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县人大常委会办公室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县发展改革局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三元河下游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猴子沟与三元河交汇处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高坪村出境处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冠山街道、谷脚镇高堡村、茶香村、贵龙社区、王关社区、观音村</w:t>
                  </w:r>
                </w:p>
                <w:p>
                  <w:pPr>
                    <w:pStyle w:val="2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</w:pPr>
                </w:p>
              </w:tc>
              <w:tc>
                <w:tcPr>
                  <w:tcW w:w="3538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三元河流域州级河湖长：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黄桂林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（黔南州人民政府副州长）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州级责任单位：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州生态移民局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县乡村振兴局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：负责对接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州移民局开展河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长制工作，负责协助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王华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开展河长制工作；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县发展改革局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林勇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长制工作；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县综合行政执法局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杨秋宁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长制工作。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三元河流域包括冠山街道、龙山镇（除水场社区）、谷脚镇高堡村、茶香村、贵龙社区、王关社区、观音村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90" w:hRule="atLeast"/>
              </w:trPr>
              <w:tc>
                <w:tcPr>
                  <w:tcW w:w="71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4</w:t>
                  </w:r>
                </w:p>
              </w:tc>
              <w:tc>
                <w:tcPr>
                  <w:tcW w:w="780" w:type="dxa"/>
                  <w:gridSpan w:val="2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91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杨秋宁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河湖长）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副县长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县乡村振兴局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县人大常委会办公室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县综合行政执法局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三元河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上游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窄冲水库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五子登科水库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草原社区下麻若亮山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猴子沟与三元河交汇处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龙山镇（除水场社区）</w:t>
                  </w:r>
                </w:p>
                <w:p>
                  <w:pPr>
                    <w:pStyle w:val="2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</w:pPr>
                </w:p>
                <w:p>
                  <w:pPr>
                    <w:pStyle w:val="2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</w:pPr>
                </w:p>
              </w:tc>
              <w:tc>
                <w:tcPr>
                  <w:tcW w:w="353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81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9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5</w:t>
                  </w:r>
                </w:p>
              </w:tc>
              <w:tc>
                <w:tcPr>
                  <w:tcW w:w="772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魏明（县政协主席）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邱  毅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县委常委、县委办公室主任，县直机关工委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书记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县政协办公室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贵州兴园发展有限公司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960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谷冰河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（马场河）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下游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金溪村与谷冰村交界处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顶溪下寨出境处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金溪村</w:t>
                  </w:r>
                </w:p>
              </w:tc>
              <w:tc>
                <w:tcPr>
                  <w:tcW w:w="3538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县政协办公室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：负责牵头开展谷冰河河长制工作，负责协助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魏明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开展河长制工作；</w:t>
                  </w:r>
                </w:p>
                <w:p>
                  <w:pPr>
                    <w:widowControl/>
                    <w:spacing w:line="300" w:lineRule="exact"/>
                    <w:jc w:val="both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贵州兴园发展有限公司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邱毅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长制工作；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县统计局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蒋光燕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长制工作。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9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6</w:t>
                  </w:r>
                </w:p>
              </w:tc>
              <w:tc>
                <w:tcPr>
                  <w:tcW w:w="77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蒋光燕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龙里经开区管委会副主任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，贵州兴园发展有限公司党委委员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县政协办公室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县统计局</w:t>
                  </w:r>
                </w:p>
              </w:tc>
              <w:tc>
                <w:tcPr>
                  <w:tcW w:w="960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谷冰河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（马场河）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上游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谷冰村革里旧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金溪村与谷冰村交界处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谷冰村</w:t>
                  </w:r>
                </w:p>
              </w:tc>
              <w:tc>
                <w:tcPr>
                  <w:tcW w:w="353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9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7</w:t>
                  </w:r>
                </w:p>
              </w:tc>
              <w:tc>
                <w:tcPr>
                  <w:tcW w:w="1771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令狐昌洪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县委副书记、县委政法委书记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县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委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政法委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县委编办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color w:val="auto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县机关事务服务中心</w:t>
                  </w:r>
                </w:p>
              </w:tc>
              <w:tc>
                <w:tcPr>
                  <w:tcW w:w="960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石龙沟水库</w:t>
                  </w: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平西村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</w:t>
                  </w:r>
                </w:p>
              </w:tc>
              <w:tc>
                <w:tcPr>
                  <w:tcW w:w="353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98" w:hRule="atLeast"/>
              </w:trPr>
              <w:tc>
                <w:tcPr>
                  <w:tcW w:w="7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8</w:t>
                  </w:r>
                </w:p>
              </w:tc>
              <w:tc>
                <w:tcPr>
                  <w:tcW w:w="1771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姚  勇</w:t>
                  </w:r>
                </w:p>
              </w:tc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人民武装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部政委</w:t>
                  </w:r>
                </w:p>
              </w:tc>
              <w:tc>
                <w:tcPr>
                  <w:tcW w:w="11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县妇联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人民武装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部</w:t>
                  </w:r>
                </w:p>
              </w:tc>
              <w:tc>
                <w:tcPr>
                  <w:tcW w:w="960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大洲河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中排村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长田坝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大洲河与猴子沟汇合口（厦蓉高速公路莲花大桥下）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中排村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莲花村</w:t>
                  </w:r>
                </w:p>
              </w:tc>
              <w:tc>
                <w:tcPr>
                  <w:tcW w:w="353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</w:tc>
            </w:tr>
          </w:tbl>
          <w:p>
            <w:pPr>
              <w:jc w:val="left"/>
              <w:rPr>
                <w:color w:val="auto"/>
                <w:highlight w:val="none"/>
              </w:rPr>
            </w:pPr>
          </w:p>
          <w:tbl>
            <w:tblPr>
              <w:tblStyle w:val="7"/>
              <w:tblpPr w:leftFromText="180" w:rightFromText="180" w:vertAnchor="text" w:horzAnchor="page" w:tblpX="101" w:tblpY="1"/>
              <w:tblOverlap w:val="never"/>
              <w:tblW w:w="152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30"/>
              <w:gridCol w:w="772"/>
              <w:gridCol w:w="773"/>
              <w:gridCol w:w="1545"/>
              <w:gridCol w:w="960"/>
              <w:gridCol w:w="1140"/>
              <w:gridCol w:w="1035"/>
              <w:gridCol w:w="1590"/>
              <w:gridCol w:w="1667"/>
              <w:gridCol w:w="1561"/>
              <w:gridCol w:w="3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93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7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杨贵丽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县委常委、县委宣传部部长、县委统战部部长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县政协党组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副书记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县委宣传部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县委统战部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大岩河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（小岩河）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凉水村竹林山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小岩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入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金龙湖处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凉水村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醒狮社区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大岩村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醒狮镇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43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周  洁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县委常委、县委组织部部长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、县委党校校长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县水务局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县委组织部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县总工会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县科协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藕溪河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枧槽冲水库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云雾山村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破塘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寨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翠微村杉木寨出境处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云雾山村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金批村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翠微村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3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田刚宁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县委常委、县纪委书记、县监委主任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，龙里经开区党工委委员、纪检监察工委书记，贵州兴园发展有限公司党委副书记、纪委书记、监察专员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县供销社县纪委监委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高沟河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（老榜河）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龙滩水库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水场社区上巩固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高沟河出境处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水场社区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1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43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赵泽敏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县委常委、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县人民政府党组成员、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龙里经开区党工委副书记、管委会副主任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，贵州兴园工业发展有限公司党委书记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县住房城乡建设局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上游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乐宝村后坝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燕子岩公路桥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乐宝村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羊昌村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41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7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刘乃云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（县委常委、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县人民政府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常务副县长）</w:t>
                  </w:r>
                </w:p>
              </w:tc>
              <w:tc>
                <w:tcPr>
                  <w:tcW w:w="77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刘显红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县人大常委会副主任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县工业和信息化局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县档案史志馆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县税务局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（独木河）下游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走马村卜项庄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羊场社区吴新寨出境处</w:t>
                  </w:r>
                </w:p>
                <w:p>
                  <w:pPr>
                    <w:pStyle w:val="2"/>
                    <w:ind w:firstLine="420"/>
                    <w:rPr>
                      <w:color w:val="auto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走马村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羊场社区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州级流域河长：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王镇义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（黔南州委副书记、州委政法委书记）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州级责任单位：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州商务局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（湾滩河镇）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县工业和信息化局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：负责对接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州商务局开展河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长制工作，负责协助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刘乃云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长制工作；</w:t>
                  </w:r>
                </w:p>
                <w:p>
                  <w:pPr>
                    <w:widowControl/>
                    <w:spacing w:line="300" w:lineRule="exact"/>
                    <w:jc w:val="both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县档案史志馆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: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刘显红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长制工作；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县委党校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岑红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长制工作；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</w:rPr>
                    <w:t>县应急局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：负责协助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eastAsia="zh-CN"/>
                    </w:rPr>
                    <w:t>龙虎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开展河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长制工作。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77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73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岑  红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（副河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县委党校常务副校长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县工业和信息化局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县委党校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县残联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（独木河）中游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叫水冲水库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摆主村远华竹鼠养殖场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走马村卜项庄</w:t>
                  </w:r>
                </w:p>
                <w:p>
                  <w:pPr>
                    <w:pStyle w:val="2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  <w:t>重要支流石板河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营盘村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岱林村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六广村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湾寨社区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园区村</w:t>
                  </w:r>
                </w:p>
              </w:tc>
              <w:tc>
                <w:tcPr>
                  <w:tcW w:w="353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77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7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龙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虎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长）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龙里经开区管委会副主任，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贵州兴园发展有限公司党委</w:t>
                  </w:r>
                </w:p>
                <w:p>
                  <w:pPr>
                    <w:widowControl/>
                    <w:spacing w:line="260" w:lineRule="exact"/>
                    <w:ind w:left="440" w:leftChars="0" w:hanging="440" w:hangingChars="200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委员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县工业和信息化局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县应急局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（独木河）上游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摆绒水库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摆绒新村入境处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摆主村远华竹鼠养殖场</w:t>
                  </w:r>
                </w:p>
                <w:p>
                  <w:pPr>
                    <w:pStyle w:val="2"/>
                    <w:ind w:firstLine="0" w:firstLineChars="0"/>
                    <w:rPr>
                      <w:color w:val="auto"/>
                      <w:highlight w:val="none"/>
                    </w:rPr>
                  </w:pPr>
                </w:p>
                <w:p>
                  <w:pPr>
                    <w:pStyle w:val="2"/>
                    <w:ind w:firstLine="0" w:firstLineChars="0"/>
                    <w:jc w:val="center"/>
                    <w:rPr>
                      <w:rFonts w:ascii="Calibri" w:hAnsi="Calibri" w:eastAsia="宋体" w:cs="黑体"/>
                      <w:color w:val="auto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  <w:t>重要支流甲绒哨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  <w:t>河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摆主村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新龙村</w:t>
                  </w:r>
                </w:p>
              </w:tc>
              <w:tc>
                <w:tcPr>
                  <w:tcW w:w="353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1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 w:val="22"/>
                      <w:highlight w:val="none"/>
                      <w:lang w:val="en-US" w:eastAsia="zh-CN"/>
                    </w:rPr>
                    <w:t>（暂缺）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县委常委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县文化广电旅游局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头堡河（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含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巫山河）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巫山峡谷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沪昆高速公路大干沟大桥出境处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茶香村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王关社区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1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罗林富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县人大常委会副主任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 xml:space="preserve">县审计局                       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三道河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谷脚镇下郭关入境处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三道河入河口（芸台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芷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岸）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贵龙社区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王关社区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云龙社区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中坝村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观音村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水桥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1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陈远军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县人大常委会副主任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县民政局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县气象局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谷龙河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下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老场坝回头井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、小坝竹林寨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汇入南明河处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谷龙社区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谷新村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醒狮镇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3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伍  航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人大常委会副主任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县农业农村局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县红十字会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石板河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谷港水库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小冲水库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石头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寨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、大冲、脚兰山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摆主铁厂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和湾滩河汇合处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石头村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六广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8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8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杨胜利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县人大常委会副主任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、县总工会主席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县直机关工委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哪嗙河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石板滩水库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谷脚镇柏花树源头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哪嗙社区翁布落水洞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高新村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哪嗙社区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2"/>
                    <w:ind w:firstLine="420" w:firstLineChars="200"/>
                    <w:rPr>
                      <w:rFonts w:hint="default" w:ascii="Calibri" w:hAnsi="Calibri" w:eastAsia="仿宋_GB2312" w:cs="黑体"/>
                      <w:color w:val="auto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color w:val="auto"/>
                      <w:highlight w:val="none"/>
                      <w:lang w:val="en-US" w:eastAsia="zh-CN"/>
                    </w:rPr>
                    <w:t>秦秋云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2"/>
                    <w:ind w:left="0" w:leftChars="0" w:firstLine="0" w:firstLineChars="0"/>
                    <w:rPr>
                      <w:rFonts w:ascii="Calibri" w:hAnsi="Calibri" w:eastAsia="宋体" w:cs="黑体"/>
                      <w:color w:val="auto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县人民政府副县长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，县红十字会会长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县人力资源社会保障局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县政务服务中心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新民河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羊鸡冲水库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五新村小西堡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牛关堡消水洞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五新村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7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22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田可峰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县人民政府副县长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县公安局局长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州生态环境局龙里分局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县公安局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龙里烟草公司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三岔河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白岩冲水库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草原社区改英小孔沟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桂花村塘坎寨出境处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桂花村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1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23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郑周勤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副县长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县市场监督管理局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大竹河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上游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羊昌水库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高堡村牛角冲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小谷定小箐口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茶香村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15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742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24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胡伟谊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县人民政府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副县长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黔南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州公共交易中心龙里县分中心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县计生协会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水尾河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（巴江河）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巴江社区上坝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水尾河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与独木河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交汇处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巴江社区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乐湾村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平坡村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31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25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李政泉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县医疗保障局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下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把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比水库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羊昌村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11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潘  华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县林业局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猴子沟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上游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（包括原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国翁河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）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苦蒿坪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解坝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岔河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拥军坝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水苔村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莲花村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24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8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2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辜夜明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，县工商联主席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县卫生健康局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县融媒体中心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下游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燕子岩公路桥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长沟上寨汇入南明河处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花京村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龙场村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猫寨村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7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吴德富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县民宗局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县文联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纸厂河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摆谷六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黄泥坪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汇入猴子沟处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（岔河）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莲花村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kern w:val="2"/>
                      <w:sz w:val="22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7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李劲松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县自然资源局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局长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县自然资源局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猴子沟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下游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何家庄一号桥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汇入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三元河处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莲花村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水苔村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草原社区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龙山镇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4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罗天相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县司法局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县信访局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甲戎哨河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搽耳岩水库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摆省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村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地坝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与湾滩河汇合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摆省村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新龙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社区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摆主村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14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罗黔涛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县政协副主席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县交通运输局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 xml:space="preserve">腾龙实业集团                 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平寨河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平寨村龙滩桥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汇入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南明河处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平寨村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醒狮镇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97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32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郝彦海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县人民法院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院长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人民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法院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县工商联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谷龙河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上游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高吏目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老场坝回头井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高吏目村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谷龙社区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醒狮镇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3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3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33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罗  勇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县人民检察院检察长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人民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检察院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县投促局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落锅水库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乐湾村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洗马镇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1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熊  炜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贵州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省邮政安全中心副主任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，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贵州快递物流集聚区管委会主任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贵州快递物流集聚区管委会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暗山水库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茶香村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2"/>
                    <w:spacing w:line="300" w:lineRule="exact"/>
                    <w:ind w:firstLine="0" w:firstLineChars="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kern w:val="2"/>
                      <w:sz w:val="22"/>
                      <w:highlight w:val="none"/>
                      <w:lang w:val="en-US" w:eastAsia="zh-CN"/>
                    </w:rPr>
                    <w:t>35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罗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勇</w:t>
                  </w:r>
                </w:p>
                <w:p>
                  <w:pPr>
                    <w:widowControl/>
                    <w:spacing w:line="260" w:lineRule="exact"/>
                    <w:jc w:val="left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贵州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省邮政业安全中心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副主任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县金融业发展服务中心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花马冲水库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260" w:lineRule="exact"/>
                    <w:ind w:firstLine="1540" w:firstLineChars="700"/>
                    <w:jc w:val="left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王明荣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龙里经开区管委会副主任，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贵州兴园发展有限公司党委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委员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县退役军人事务局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合安河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高堡村塔湾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汇入三元河处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高堡村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凤凰村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三合社区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谷脚镇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3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 xml:space="preserve">熊  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杰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龙里经开区管委会副主任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,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贵州兴园发展有限公司党委</w:t>
                  </w:r>
                </w:p>
                <w:p>
                  <w:pPr>
                    <w:widowControl/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委员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县工信局局长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县教育局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跃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（贵龙）</w:t>
                  </w: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实业集团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甲晃河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（甜茶河左支一河）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摆兰水库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摆兰水库坝址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甲晃中寨出境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岱林村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云雾山村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湾滩河镇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县级河</w:t>
                  </w: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  <w:lang w:eastAsia="zh-CN"/>
                    </w:rPr>
                    <w:t>湖</w:t>
                  </w: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长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职务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县级责任单位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河  流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水  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起  点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终  点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流域范围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黑体" w:cs="Times New Roman"/>
                      <w:color w:val="auto"/>
                      <w:sz w:val="22"/>
                      <w:highlight w:val="none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320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黎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黎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龙里经开区管委会副主任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val="en-US" w:eastAsia="zh-CN"/>
                    </w:rPr>
                    <w:t>,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贵州兴园发展有限公司党委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委员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sz w:val="22"/>
                      <w:highlight w:val="none"/>
                      <w:lang w:eastAsia="zh-CN"/>
                    </w:rPr>
                    <w:t>、县住房和城乡建设局局长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团县委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县老年大学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大竹河</w:t>
                  </w:r>
                </w:p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下游</w:t>
                  </w:r>
                </w:p>
              </w:tc>
              <w:tc>
                <w:tcPr>
                  <w:tcW w:w="10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大竹芒水库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小谷定小箐口</w:t>
                  </w:r>
                </w:p>
              </w:tc>
              <w:tc>
                <w:tcPr>
                  <w:tcW w:w="16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汇入三元河处（龙里北站）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西城社区</w:t>
                  </w:r>
                </w:p>
              </w:tc>
              <w:tc>
                <w:tcPr>
                  <w:tcW w:w="35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auto"/>
                      <w:sz w:val="22"/>
                      <w:highlight w:val="none"/>
                    </w:rPr>
                    <w:t>冠山街道</w:t>
                  </w:r>
                </w:p>
              </w:tc>
            </w:tr>
          </w:tbl>
          <w:p>
            <w:pPr>
              <w:widowControl/>
              <w:spacing w:line="300" w:lineRule="exact"/>
              <w:jc w:val="left"/>
              <w:textAlignment w:val="center"/>
              <w:rPr>
                <w:color w:val="auto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注：</w:t>
            </w:r>
            <w:r>
              <w:rPr>
                <w:rFonts w:hint="eastAsia" w:eastAsia="仿宋"/>
                <w:color w:val="auto"/>
                <w:highlight w:val="none"/>
              </w:rPr>
              <w:t>1.龙里县境内</w:t>
            </w:r>
            <w:r>
              <w:rPr>
                <w:rFonts w:hint="eastAsia" w:eastAsia="仿宋"/>
                <w:color w:val="auto"/>
                <w:highlight w:val="none"/>
                <w:lang w:eastAsia="zh-CN"/>
              </w:rPr>
              <w:t>省</w:t>
            </w:r>
            <w:r>
              <w:rPr>
                <w:rFonts w:hint="eastAsia" w:eastAsia="仿宋"/>
                <w:color w:val="auto"/>
                <w:highlight w:val="none"/>
              </w:rPr>
              <w:t>管河流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eastAsia="仿宋"/>
                <w:color w:val="auto"/>
                <w:highlight w:val="none"/>
              </w:rPr>
              <w:t>条</w:t>
            </w:r>
            <w:r>
              <w:rPr>
                <w:rFonts w:hint="eastAsia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highlight w:val="none"/>
              </w:rPr>
              <w:t>州管河流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,2</w:t>
            </w:r>
            <w:r>
              <w:rPr>
                <w:rFonts w:hint="eastAsia" w:eastAsia="仿宋"/>
                <w:color w:val="auto"/>
                <w:highlight w:val="none"/>
              </w:rPr>
              <w:t>条，县管河流24条，水库21座。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center"/>
              <w:rPr>
                <w:rFonts w:eastAsia="仿宋"/>
                <w:color w:val="auto"/>
                <w:highlight w:val="none"/>
              </w:rPr>
            </w:pPr>
            <w:r>
              <w:rPr>
                <w:rFonts w:hint="eastAsia" w:eastAsia="仿宋"/>
                <w:color w:val="auto"/>
                <w:highlight w:val="none"/>
              </w:rPr>
              <w:t>2.县级流域河湖长共41名，因职务变动，由其继任者自动承担相应河长职责。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eastAsia="仿宋"/>
                <w:color w:val="auto"/>
                <w:highlight w:val="none"/>
              </w:rPr>
              <w:t>3.排名第一的为</w:t>
            </w:r>
            <w:r>
              <w:rPr>
                <w:rFonts w:hint="eastAsia" w:eastAsia="仿宋"/>
                <w:b/>
                <w:bCs/>
                <w:color w:val="auto"/>
                <w:highlight w:val="none"/>
              </w:rPr>
              <w:t>主要责任单位</w:t>
            </w:r>
            <w:r>
              <w:rPr>
                <w:rFonts w:hint="eastAsia" w:eastAsia="仿宋"/>
                <w:color w:val="auto"/>
                <w:highlight w:val="none"/>
              </w:rPr>
              <w:t>，负责</w:t>
            </w:r>
            <w:r>
              <w:rPr>
                <w:rFonts w:hint="eastAsia" w:eastAsia="仿宋"/>
                <w:b/>
                <w:bCs/>
                <w:color w:val="auto"/>
                <w:highlight w:val="none"/>
              </w:rPr>
              <w:t>牵头</w:t>
            </w:r>
            <w:r>
              <w:rPr>
                <w:rFonts w:hint="eastAsia" w:eastAsia="仿宋"/>
                <w:color w:val="auto"/>
                <w:highlight w:val="none"/>
              </w:rPr>
              <w:t>开展本河段流域河湖长制工作。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三、龙里县河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长制办公室（龙里县全面推行河湖长制工作领导小组办公室）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主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任：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杨秋宁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常务副主任：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何阳海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王仕君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陈朝彬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黄旭辉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联系电话：0854-5670016</w:t>
      </w: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k0OGU0NzUxMWVkMzRmNDYyMzI2NmYwOTRmMjQifQ=="/>
  </w:docVars>
  <w:rsids>
    <w:rsidRoot w:val="3DDE64C8"/>
    <w:rsid w:val="05B53765"/>
    <w:rsid w:val="0A8D1B67"/>
    <w:rsid w:val="0B232FA1"/>
    <w:rsid w:val="0FBE27E5"/>
    <w:rsid w:val="1236120F"/>
    <w:rsid w:val="18355893"/>
    <w:rsid w:val="1BD2340A"/>
    <w:rsid w:val="207675DB"/>
    <w:rsid w:val="211F03F3"/>
    <w:rsid w:val="22037EF1"/>
    <w:rsid w:val="22BD1CB8"/>
    <w:rsid w:val="22F23941"/>
    <w:rsid w:val="25BB482B"/>
    <w:rsid w:val="28AD39D6"/>
    <w:rsid w:val="29313EE3"/>
    <w:rsid w:val="29732872"/>
    <w:rsid w:val="2C566287"/>
    <w:rsid w:val="30600610"/>
    <w:rsid w:val="365C7D9F"/>
    <w:rsid w:val="36E934BB"/>
    <w:rsid w:val="3BD73E6D"/>
    <w:rsid w:val="3DDE64C8"/>
    <w:rsid w:val="43E22BC6"/>
    <w:rsid w:val="44686CBC"/>
    <w:rsid w:val="47FB42E3"/>
    <w:rsid w:val="4829612A"/>
    <w:rsid w:val="4A1273D3"/>
    <w:rsid w:val="54AD20F3"/>
    <w:rsid w:val="558E6D0F"/>
    <w:rsid w:val="6100364B"/>
    <w:rsid w:val="634F25EB"/>
    <w:rsid w:val="64CD1C0A"/>
    <w:rsid w:val="68FB38E6"/>
    <w:rsid w:val="6ECD1F14"/>
    <w:rsid w:val="77F601DD"/>
    <w:rsid w:val="7AA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autoRedefine/>
    <w:qFormat/>
    <w:uiPriority w:val="99"/>
    <w:pPr>
      <w:ind w:firstLine="200" w:firstLineChars="200"/>
    </w:pPr>
  </w:style>
  <w:style w:type="paragraph" w:customStyle="1" w:styleId="3">
    <w:name w:val="正文1"/>
    <w:next w:val="2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autoRedefine/>
    <w:qFormat/>
    <w:uiPriority w:val="99"/>
    <w:pPr>
      <w:widowControl/>
      <w:spacing w:before="45" w:after="45"/>
      <w:ind w:left="45" w:right="45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3658</Words>
  <Characters>3704</Characters>
  <Lines>0</Lines>
  <Paragraphs>0</Paragraphs>
  <TotalTime>4</TotalTime>
  <ScaleCrop>false</ScaleCrop>
  <LinksUpToDate>false</LinksUpToDate>
  <CharactersWithSpaces>3903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2023-03-02T02:16:00Z</dcterms:created>
  <dc:creator>天蓝小河马</dc:creator>
  <cp:lastModifiedBy>user</cp:lastModifiedBy>
  <dcterms:modified xsi:type="dcterms:W3CDTF">2024-05-08T02:49:06Z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7CF28F97309C4E24B7C290E00E2FC4D5_13</vt:lpwstr>
  </property>
</Properties>
</file>