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其他类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tabs>
          <w:tab w:val="left" w:pos="5593"/>
        </w:tabs>
        <w:jc w:val="center"/>
        <w:rPr>
          <w:rFonts w:hint="eastAsia" w:cs="Arial" w:asciiTheme="minorEastAsia" w:hAnsiTheme="minorEastAsia"/>
          <w:sz w:val="32"/>
          <w:szCs w:val="32"/>
          <w:lang w:eastAsia="zh-CN"/>
        </w:rPr>
      </w:pPr>
      <w:r>
        <w:rPr>
          <w:rFonts w:hint="eastAsia" w:cs="Arial" w:asciiTheme="minorEastAsia" w:hAnsiTheme="minorEastAsia"/>
          <w:sz w:val="32"/>
          <w:szCs w:val="32"/>
          <w:lang w:eastAsia="zh-CN"/>
        </w:rPr>
        <w:t>（</w:t>
      </w:r>
      <w:r>
        <w:rPr>
          <w:rFonts w:hint="eastAsia" w:cs="Arial" w:asciiTheme="minorEastAsia" w:hAnsiTheme="minorEastAsia"/>
          <w:sz w:val="32"/>
          <w:szCs w:val="32"/>
        </w:rPr>
        <w:t>房地产开发企业登记备案</w:t>
      </w:r>
      <w:r>
        <w:rPr>
          <w:rFonts w:hint="eastAsia" w:cs="Arial" w:asciiTheme="minorEastAsia" w:hAnsiTheme="minorEastAsia"/>
          <w:sz w:val="32"/>
          <w:szCs w:val="32"/>
          <w:lang w:eastAsia="zh-CN"/>
        </w:rPr>
        <w:t>）</w:t>
      </w: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  <w:r>
        <w:rPr>
          <w:sz w:val="8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3656330</wp:posOffset>
                </wp:positionH>
                <wp:positionV relativeFrom="paragraph">
                  <wp:posOffset>172720</wp:posOffset>
                </wp:positionV>
                <wp:extent cx="1724025" cy="879475"/>
                <wp:effectExtent l="4445" t="4445" r="5080" b="1143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70780" y="2792095"/>
                          <a:ext cx="2294890" cy="879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 应当提交的申请材料：</w:t>
                            </w:r>
                          </w:p>
                          <w:p>
                            <w:pPr>
                              <w:numPr>
                                <w:numId w:val="0"/>
                              </w:num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详见权限内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1"/>
                                <w:szCs w:val="21"/>
                                <w:u w:val="none"/>
                                <w:lang w:val="en-US" w:eastAsia="zh-CN" w:bidi="ar"/>
                              </w:rPr>
                              <w:t>房地产开发企业登记备案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办理申请材料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7.9pt;margin-top:13.6pt;height:69.25pt;width:135.75pt;z-index:251661312;mso-width-relative:page;mso-height-relative:page;" fillcolor="#FFFFFF" filled="t" stroked="t" coordsize="21600,21600" o:gfxdata="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cRnrxdcAAAAKAQAADwAAAAAAAAABACAAAAAiAAAAZHJzL2Rv&#10;d25yZXYueG1sUEsBAhQAFAAAAAgAh07iQPn+sSJ0AgAA3QQAAA4AAAAAAAAAAQAgAAAAJgEAAGRy&#10;cy9lMm9Eb2MueG1sUEsFBgAAAAAGAAYAWQEAAAw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 应当提交的申请材料：</w:t>
                      </w:r>
                    </w:p>
                    <w:p>
                      <w:pPr>
                        <w:numPr>
                          <w:numId w:val="0"/>
                        </w:num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详见权限内</w:t>
                      </w:r>
                      <w:r>
                        <w:rPr>
                          <w:rFonts w:hint="eastAsia" w:ascii="宋体" w:hAnsi="宋体" w:eastAsia="宋体" w:cs="宋体"/>
                          <w:i w:val="0"/>
                          <w:color w:val="000000"/>
                          <w:kern w:val="0"/>
                          <w:sz w:val="21"/>
                          <w:szCs w:val="21"/>
                          <w:u w:val="none"/>
                          <w:lang w:val="en-US" w:eastAsia="zh-CN" w:bidi="ar"/>
                        </w:rPr>
                        <w:t>房地产开发企业登记备案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办理申请材料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59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38100</wp:posOffset>
                </wp:positionV>
                <wp:extent cx="1562735" cy="447675"/>
                <wp:effectExtent l="4445" t="4445" r="13970" b="50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41955" y="1363345"/>
                          <a:ext cx="17151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   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pt;height:35.25pt;width:123.05pt;z-index:251666432;mso-width-relative:page;mso-height-relative:page;" fillcolor="#FFFFFF" filled="t" stroked="t" coordsize="21600,21600" o:gfxdata="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LlCXvvVAAAACAEAAA8AAAAAAAAAAQAgAAAAIgAAAGRycy9kb3du&#10;cmV2LnhtbFBLAQIUABQAAAAIAIdO4kAfkG9ndAIAAN8EAAAOAAAAAAAAAAEAIAAAACQBAABkcnMv&#10;ZTJvRG9jLnhtbFBLBQYAAAAABgAGAFkBAAAK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   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52"/>
          <w:szCs w:val="52"/>
        </w:rPr>
        <w:t>→</w:t>
      </w:r>
    </w:p>
    <w:p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263"/>
        </w:tabs>
        <w:ind w:firstLine="2520" w:firstLineChars="300"/>
        <w:rPr>
          <w:rFonts w:ascii="Arial" w:hAnsi="Arial" w:cs="Arial"/>
          <w:sz w:val="52"/>
          <w:szCs w:val="52"/>
        </w:rPr>
      </w:pPr>
      <w:r>
        <w:rPr>
          <w:sz w:val="8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-562610</wp:posOffset>
                </wp:positionH>
                <wp:positionV relativeFrom="paragraph">
                  <wp:posOffset>167005</wp:posOffset>
                </wp:positionV>
                <wp:extent cx="1886585" cy="915670"/>
                <wp:effectExtent l="4445" t="4445" r="13970" b="1333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5955" y="3087370"/>
                          <a:ext cx="1886585" cy="91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3pt;margin-top:13.15pt;height:72.1pt;width:148.55pt;z-index:251659264;mso-width-relative:page;mso-height-relative:page;" fillcolor="#FFFFFF" filled="t" stroked="t" coordsize="21600,21600" o:gfxdata="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nTB02dcAAAAKAQAADwAAAAAAAAABACAAAAAiAAAAZHJzL2Rvd25y&#10;ZXYueG1sUEsBAhQAFAAAAAgAh07iQCujxj9xAgAA3A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8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55245</wp:posOffset>
                </wp:positionV>
                <wp:extent cx="1742440" cy="1275715"/>
                <wp:effectExtent l="4445" t="4445" r="5715" b="1524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41980" y="2830195"/>
                          <a:ext cx="1666875" cy="1275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5pt;margin-top:4.35pt;height:100.45pt;width:137.2pt;z-index:251660288;mso-width-relative:page;mso-height-relative:page;" fillcolor="#FFFFFF" filled="t" stroked="t" coordsize="21600,21600" o:gfxdata="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PJAlY/XAAAACQEAAA8AAAAAAAAAAQAgAAAAIgAAAGRycy9k&#10;b3ducmV2LnhtbFBLAQIUABQAAAAIAIdO4kCXR95sdQIAAN4EAAAOAAAAAAAAAAEAIAAAACYBAABk&#10;cnMvZTJvRG9jLnhtbFBLBQYAAAAABgAGAFkBAAAN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3799205</wp:posOffset>
                </wp:positionH>
                <wp:positionV relativeFrom="paragraph">
                  <wp:posOffset>167005</wp:posOffset>
                </wp:positionV>
                <wp:extent cx="1574165" cy="1257300"/>
                <wp:effectExtent l="4445" t="4445" r="21590" b="146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37455" y="5015865"/>
                          <a:ext cx="2305685" cy="991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材料不齐全或者不符合法定形式的，一次性告知申请人补正材料，申请人按照要求提交全部补正申请材料的，不予受理。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.15pt;margin-top:13.15pt;height:99pt;width:123.95pt;z-index:251663360;mso-width-relative:page;mso-height-relative:page;" fillcolor="#FFFFFF" filled="t" stroked="t" coordsize="21600,21600" o:gfxdata="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pLv9s1wAAAAoBAAAPAAAAAAAAAAEAIAAAACIAAABkcnMvZG93&#10;bnJldi54bWxQSwECFAAUAAAACACHTuJAhvRni3MCAADfBAAADgAAAAAAAAABACAAAAAmAQAAZHJz&#10;L2Uyb0RvYy54bWxQSwUGAAAAAAYABgBZAQAACw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材料不齐全或者不符合法定形式的，一次性告知申请人补正材料，申请人按照要求提交全部补正申请材料的，不予受理。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←</w:t>
      </w:r>
      <w:r>
        <w:rPr>
          <w:rFonts w:hint="eastAsia" w:ascii="Arial" w:hAnsi="Arial" w:cs="Arial"/>
          <w:sz w:val="52"/>
          <w:szCs w:val="52"/>
        </w:rPr>
        <w:t xml:space="preserve">          </w:t>
      </w:r>
      <w:r>
        <w:rPr>
          <w:rFonts w:ascii="Arial" w:hAnsi="Arial" w:cs="Arial"/>
          <w:sz w:val="52"/>
          <w:szCs w:val="52"/>
        </w:rPr>
        <w:t>→</w:t>
      </w:r>
      <w:r>
        <w:rPr>
          <w:rFonts w:hint="eastAsia" w:ascii="Arial" w:hAnsi="Arial" w:cs="Arial"/>
          <w:sz w:val="52"/>
          <w:szCs w:val="52"/>
        </w:rPr>
        <w:t xml:space="preserve">                             </w:t>
      </w:r>
    </w:p>
    <w:p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502920</wp:posOffset>
                </wp:positionV>
                <wp:extent cx="1771650" cy="933450"/>
                <wp:effectExtent l="4445" t="5080" r="14605" b="1397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22930" y="5053965"/>
                          <a:ext cx="17716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   查</w:t>
                            </w: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依法对申请人提交的申请材料进行审查，提出审查意见。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9.6pt;height:73.5pt;width:139.5pt;z-index:251662336;mso-width-relative:page;mso-height-relative:page;" fillcolor="#FFFFFF" filled="t" stroked="t" coordsize="21600,21600" o:gfxdata="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FipAx/XAAAACgEAAA8AAAAAAAAAAQAgAAAAIgAAAGRycy9kb3ducmV2&#10;LnhtbFBLAQIUABQAAAAIAIdO4kA6vUWqbwIAAN8EAAAOAAAAAAAAAAEAIAAAACYBAABkcnMvZTJv&#10;RG9jLnhtbFBLBQYAAAAABgAGAFkBAAAH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   查</w:t>
                      </w:r>
                    </w:p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依法对申请人提交的申请材料进行审查，提出审查意见。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cs="Arial"/>
          <w:sz w:val="52"/>
          <w:szCs w:val="52"/>
        </w:rPr>
        <w:t xml:space="preserve">       </w:t>
      </w:r>
      <w:r>
        <w:rPr>
          <w:rFonts w:ascii="Arial" w:hAnsi="Arial" w:cs="Arial"/>
          <w:sz w:val="52"/>
          <w:szCs w:val="52"/>
        </w:rPr>
        <w:t>↓</w:t>
      </w:r>
      <w:r>
        <w:rPr>
          <w:rFonts w:hint="eastAsia" w:ascii="Arial" w:hAnsi="Arial" w:cs="Arial"/>
          <w:sz w:val="52"/>
          <w:szCs w:val="52"/>
        </w:rPr>
        <w:t xml:space="preserve">     </w:t>
      </w:r>
      <w:r>
        <w:rPr>
          <w:rFonts w:hint="eastAsia" w:ascii="宋体" w:hAnsi="宋体" w:eastAsia="宋体" w:cs="宋体"/>
          <w:sz w:val="52"/>
          <w:szCs w:val="52"/>
        </w:rPr>
        <w:t>↙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760730</wp:posOffset>
                </wp:positionH>
                <wp:positionV relativeFrom="paragraph">
                  <wp:posOffset>10160</wp:posOffset>
                </wp:positionV>
                <wp:extent cx="3895725" cy="865505"/>
                <wp:effectExtent l="4445" t="4445" r="5080" b="635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8455" y="6710045"/>
                          <a:ext cx="389572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   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依法作出准予许可或不予许可的书面决定；不予许可应当说明理由，并告知申请人享有依法申请行政复议或者提起行政诉讼的权利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9pt;margin-top:0.8pt;height:68.15pt;width:306.75pt;z-index:251664384;mso-width-relative:page;mso-height-relative:page;" fillcolor="#FFFFFF" filled="t" stroked="t" coordsize="21600,21600" o:gfxdata="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nXjmK1AAAAAkBAAAPAAAAAAAAAAEAIAAAACIAAABkcnMvZG93bnJl&#10;di54bWxQSwECFAAUAAAACACHTuJAlFvSFHMCAADfBAAADgAAAAAAAAABACAAAAAjAQAAZHJzL2Uy&#10;b0RvYy54bWxQSwUGAAAAAAYABgBZAQAACA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   定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依法作出准予许可或不予许可的书面决定；不予许可应当说明理由，并告知申请人享有依法申请行政复议或者提起行政诉讼的权利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1532255</wp:posOffset>
                </wp:positionH>
                <wp:positionV relativeFrom="paragraph">
                  <wp:posOffset>506730</wp:posOffset>
                </wp:positionV>
                <wp:extent cx="2200275" cy="523875"/>
                <wp:effectExtent l="4445" t="4445" r="5080" b="508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37155" y="7995285"/>
                          <a:ext cx="22002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   达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依法送达并公开行政许可决定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65pt;margin-top:39.9pt;height:41.25pt;width:173.25pt;z-index:251665408;mso-width-relative:page;mso-height-relative:page;" fillcolor="#FFFFFF" filled="t" stroked="t" coordsize="21600,21600" o:gfxdata="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YkK6wNcAAAAKAQAADwAAAAAAAAABACAAAAAiAAAAZHJzL2Rvd25y&#10;ZXYueG1sUEsBAhQAFAAAAAgAh07iQPZLGwVxAgAA3w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   达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依法送达并公开行政许可决定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898"/>
        </w:tabs>
        <w:jc w:val="left"/>
        <w:rPr>
          <w:sz w:val="52"/>
        </w:rPr>
      </w:pPr>
      <w:r>
        <w:rPr>
          <w:rFonts w:hint="eastAsia"/>
          <w:sz w:val="52"/>
        </w:rPr>
        <w:tab/>
      </w:r>
    </w:p>
    <w:p>
      <w:pPr>
        <w:tabs>
          <w:tab w:val="left" w:pos="6898"/>
        </w:tabs>
        <w:jc w:val="left"/>
        <w:rPr>
          <w:sz w:val="30"/>
          <w:szCs w:val="30"/>
        </w:rPr>
      </w:pPr>
    </w:p>
    <w:p>
      <w:pPr>
        <w:tabs>
          <w:tab w:val="left" w:pos="6898"/>
        </w:tabs>
        <w:jc w:val="left"/>
        <w:rPr>
          <w:rFonts w:hint="eastAsia"/>
          <w:sz w:val="24"/>
          <w:lang w:eastAsia="zh-CN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24"/>
        </w:rPr>
        <w:t>办理机构：</w:t>
      </w:r>
      <w:r>
        <w:rPr>
          <w:rFonts w:hint="eastAsia"/>
          <w:sz w:val="24"/>
          <w:lang w:eastAsia="zh-CN"/>
        </w:rPr>
        <w:t>龙里县住房和城乡建设局</w:t>
      </w:r>
    </w:p>
    <w:p>
      <w:pPr>
        <w:tabs>
          <w:tab w:val="left" w:pos="6898"/>
        </w:tabs>
        <w:jc w:val="left"/>
        <w:rPr>
          <w:rFonts w:hint="default" w:eastAsiaTheme="minorEastAsia"/>
          <w:sz w:val="24"/>
          <w:lang w:val="en-US" w:eastAsia="zh-CN"/>
        </w:rPr>
      </w:pPr>
      <w:r>
        <w:rPr>
          <w:rFonts w:hint="eastAsia"/>
          <w:sz w:val="24"/>
        </w:rPr>
        <w:t xml:space="preserve">   业务电话：0854-5633659；监督电话：</w:t>
      </w:r>
      <w:r>
        <w:rPr>
          <w:sz w:val="24"/>
        </w:rPr>
        <w:t>0854-5631</w:t>
      </w:r>
      <w:r>
        <w:rPr>
          <w:rFonts w:hint="eastAsia"/>
          <w:sz w:val="24"/>
          <w:lang w:val="en-US" w:eastAsia="zh-CN"/>
        </w:rPr>
        <w:t>341</w:t>
      </w:r>
    </w:p>
    <w:p>
      <w:pPr>
        <w:tabs>
          <w:tab w:val="left" w:pos="6898"/>
        </w:tabs>
        <w:ind w:firstLine="360" w:firstLineChars="150"/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</w:rPr>
        <w:t>法律依据：</w:t>
      </w:r>
      <w:r>
        <w:rPr>
          <w:rFonts w:hint="eastAsia"/>
          <w:sz w:val="24"/>
          <w:lang w:val="en-US" w:eastAsia="zh-CN"/>
        </w:rPr>
        <w:t>《</w:t>
      </w:r>
      <w:r>
        <w:rPr>
          <w:rFonts w:hint="eastAsia"/>
          <w:sz w:val="24"/>
        </w:rPr>
        <w:t>中华人民共和国城市房地产管理法</w:t>
      </w:r>
      <w:r>
        <w:rPr>
          <w:rFonts w:hint="eastAsia"/>
          <w:sz w:val="24"/>
          <w:lang w:val="en-US" w:eastAsia="zh-CN"/>
        </w:rPr>
        <w:t>》（2009年修正）</w:t>
      </w:r>
    </w:p>
    <w:p>
      <w:pPr>
        <w:tabs>
          <w:tab w:val="left" w:pos="6898"/>
        </w:tabs>
        <w:jc w:val="left"/>
        <w:rPr>
          <w:sz w:val="24"/>
        </w:rPr>
      </w:pPr>
      <w:r>
        <w:rPr>
          <w:rFonts w:hint="eastAsia"/>
          <w:sz w:val="24"/>
        </w:rPr>
        <w:t xml:space="preserve">   法定期限：</w:t>
      </w:r>
      <w:r>
        <w:rPr>
          <w:rFonts w:hint="eastAsia"/>
          <w:sz w:val="24"/>
          <w:lang w:val="en-US" w:eastAsia="zh-CN"/>
        </w:rPr>
        <w:t>30</w:t>
      </w:r>
      <w:r>
        <w:rPr>
          <w:rFonts w:hint="eastAsia"/>
          <w:sz w:val="24"/>
        </w:rPr>
        <w:t>个工作日；承诺期限：</w:t>
      </w:r>
      <w:r>
        <w:rPr>
          <w:rFonts w:hint="eastAsia"/>
          <w:sz w:val="24"/>
          <w:lang w:val="en-US" w:eastAsia="zh-CN"/>
        </w:rPr>
        <w:t>15</w:t>
      </w:r>
      <w:r>
        <w:rPr>
          <w:rFonts w:hint="eastAsia"/>
          <w:sz w:val="24"/>
        </w:rPr>
        <w:t>个工作日</w:t>
      </w:r>
    </w:p>
    <w:p>
      <w:pPr>
        <w:jc w:val="center"/>
        <w:rPr>
          <w:rFonts w:hint="eastAsia" w:ascii="仿宋" w:hAnsi="仿宋" w:eastAsia="仿宋"/>
          <w:b/>
          <w:sz w:val="36"/>
          <w:szCs w:val="36"/>
        </w:rPr>
      </w:pPr>
      <w:bookmarkStart w:id="0" w:name="_GoBack"/>
      <w:bookmarkEnd w:id="0"/>
    </w:p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房地产开发企业登记备案</w:t>
      </w:r>
      <w:r>
        <w:rPr>
          <w:rFonts w:hint="eastAsia" w:ascii="仿宋" w:hAnsi="仿宋" w:eastAsia="仿宋" w:cs="仿宋"/>
          <w:b/>
          <w:bCs/>
          <w:sz w:val="36"/>
          <w:szCs w:val="36"/>
          <w:shd w:val="clear" w:color="auto" w:fill="auto"/>
          <w:lang w:eastAsia="zh-CN"/>
        </w:rPr>
        <w:t>一次性告知书</w:t>
      </w:r>
    </w:p>
    <w:p>
      <w:pPr>
        <w:tabs>
          <w:tab w:val="left" w:pos="6898"/>
        </w:tabs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numId w:val="0"/>
        </w:numPr>
        <w:tabs>
          <w:tab w:val="left" w:pos="6898"/>
        </w:tabs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1.机构代码证的复印件；</w:t>
      </w:r>
    </w:p>
    <w:p>
      <w:pPr>
        <w:numPr>
          <w:numId w:val="0"/>
        </w:numPr>
        <w:tabs>
          <w:tab w:val="left" w:pos="6898"/>
        </w:tabs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2.固定的经营场所所在地证明材料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</w:t>
      </w:r>
    </w:p>
    <w:p>
      <w:pPr>
        <w:numPr>
          <w:numId w:val="0"/>
        </w:numPr>
        <w:tabs>
          <w:tab w:val="left" w:pos="6898"/>
        </w:tabs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3.注册资本证明；</w:t>
      </w:r>
    </w:p>
    <w:p>
      <w:pPr>
        <w:numPr>
          <w:numId w:val="0"/>
        </w:numPr>
        <w:tabs>
          <w:tab w:val="left" w:pos="6898"/>
        </w:tabs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4.专业技术人员资质证。</w:t>
      </w:r>
    </w:p>
    <w:p>
      <w:pPr>
        <w:numPr>
          <w:ilvl w:val="0"/>
          <w:numId w:val="0"/>
        </w:numPr>
        <w:tabs>
          <w:tab w:val="left" w:pos="6898"/>
        </w:tabs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cc249b82-7df0-40ff-8ab4-a89bf08cb2b3"/>
  </w:docVars>
  <w:rsids>
    <w:rsidRoot w:val="665C2CB0"/>
    <w:rsid w:val="000A05F6"/>
    <w:rsid w:val="00143968"/>
    <w:rsid w:val="00287A90"/>
    <w:rsid w:val="002D1B7B"/>
    <w:rsid w:val="00382615"/>
    <w:rsid w:val="0039134E"/>
    <w:rsid w:val="004245AE"/>
    <w:rsid w:val="004550D1"/>
    <w:rsid w:val="00492CA4"/>
    <w:rsid w:val="00531708"/>
    <w:rsid w:val="005A4F8F"/>
    <w:rsid w:val="00674A80"/>
    <w:rsid w:val="006878AD"/>
    <w:rsid w:val="006B2733"/>
    <w:rsid w:val="0072161D"/>
    <w:rsid w:val="0073230C"/>
    <w:rsid w:val="007E7FB4"/>
    <w:rsid w:val="007F4DE0"/>
    <w:rsid w:val="0081533B"/>
    <w:rsid w:val="00844E8F"/>
    <w:rsid w:val="008544C6"/>
    <w:rsid w:val="008747C8"/>
    <w:rsid w:val="008C0F41"/>
    <w:rsid w:val="009303DF"/>
    <w:rsid w:val="0094478C"/>
    <w:rsid w:val="00A57675"/>
    <w:rsid w:val="00AF242B"/>
    <w:rsid w:val="00B01AA6"/>
    <w:rsid w:val="00B671A3"/>
    <w:rsid w:val="00B71CD6"/>
    <w:rsid w:val="00BB2BC0"/>
    <w:rsid w:val="00BE6CE1"/>
    <w:rsid w:val="00C03E33"/>
    <w:rsid w:val="00C16CF8"/>
    <w:rsid w:val="00CA7275"/>
    <w:rsid w:val="00CF57FF"/>
    <w:rsid w:val="00D27F34"/>
    <w:rsid w:val="00DC4514"/>
    <w:rsid w:val="00F01C43"/>
    <w:rsid w:val="00FA38FD"/>
    <w:rsid w:val="01B8253D"/>
    <w:rsid w:val="08363F3B"/>
    <w:rsid w:val="0EE95CFA"/>
    <w:rsid w:val="1391270E"/>
    <w:rsid w:val="1CF709E1"/>
    <w:rsid w:val="24E3227F"/>
    <w:rsid w:val="27BF421A"/>
    <w:rsid w:val="287F11C7"/>
    <w:rsid w:val="2ACE1949"/>
    <w:rsid w:val="39D36D35"/>
    <w:rsid w:val="418D33CD"/>
    <w:rsid w:val="45C869B7"/>
    <w:rsid w:val="483A0691"/>
    <w:rsid w:val="6170598E"/>
    <w:rsid w:val="665C2CB0"/>
    <w:rsid w:val="6821612B"/>
    <w:rsid w:val="6A061884"/>
    <w:rsid w:val="6A40256F"/>
    <w:rsid w:val="6AAE307D"/>
    <w:rsid w:val="74B83658"/>
    <w:rsid w:val="759E5178"/>
    <w:rsid w:val="7AD23932"/>
    <w:rsid w:val="7F343DA0"/>
    <w:rsid w:val="7F4D5A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169</Words>
  <Characters>196</Characters>
  <Lines>2</Lines>
  <Paragraphs>1</Paragraphs>
  <TotalTime>1</TotalTime>
  <ScaleCrop>false</ScaleCrop>
  <LinksUpToDate>false</LinksUpToDate>
  <CharactersWithSpaces>256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龙里县住建局收文员</cp:lastModifiedBy>
  <cp:lastPrinted>2017-08-22T08:13:00Z</cp:lastPrinted>
  <dcterms:modified xsi:type="dcterms:W3CDTF">2024-03-26T11:22:48Z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9A2E88300EB244CC80F30A32C9976F5C_12</vt:lpwstr>
  </property>
</Properties>
</file>