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商品房现房销售备案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3665855</wp:posOffset>
                </wp:positionH>
                <wp:positionV relativeFrom="paragraph">
                  <wp:posOffset>210820</wp:posOffset>
                </wp:positionV>
                <wp:extent cx="1724025" cy="746125"/>
                <wp:effectExtent l="4445" t="4445" r="5080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详见权限内商品房现房销售备案办理申请材料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65pt;margin-top:16.6pt;height:58.75pt;width:135.75pt;z-index:251661312;mso-width-relative:page;mso-height-relative:page;" fillcolor="#FFFFFF" filled="t" stroked="t" coordsize="21600,21600" o:gfxdata="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q4YzD9cAAAAKAQAADwAAAAAAAAABACAAAAAiAAAAZHJzL2Rv&#10;d25yZXYueG1sUEsBAhQAFAAAAAgAh07iQOadLRp0AgAA3Q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详见权限内商品房现房销售备案办理申请材料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  <w:bookmarkStart w:id="0" w:name="_GoBack"/>
      <w:bookmarkEnd w:id="0"/>
    </w:p>
    <w:p>
      <w:pPr>
        <w:tabs>
          <w:tab w:val="left" w:pos="6898"/>
        </w:tabs>
        <w:jc w:val="left"/>
        <w:rPr>
          <w:sz w:val="30"/>
          <w:szCs w:val="30"/>
        </w:rPr>
      </w:pPr>
    </w:p>
    <w:p>
      <w:pPr>
        <w:tabs>
          <w:tab w:val="left" w:pos="6898"/>
        </w:tabs>
        <w:jc w:val="left"/>
        <w:rPr>
          <w:rFonts w:hint="eastAsia"/>
          <w:sz w:val="24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龙里县住房和城乡建设局</w:t>
      </w:r>
    </w:p>
    <w:p>
      <w:pPr>
        <w:tabs>
          <w:tab w:val="left" w:pos="6898"/>
        </w:tabs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   业务电话：0854-5633659；监督电话：</w:t>
      </w:r>
      <w:r>
        <w:rPr>
          <w:sz w:val="24"/>
        </w:rPr>
        <w:t>0854-5631</w:t>
      </w:r>
      <w:r>
        <w:rPr>
          <w:rFonts w:hint="eastAsia"/>
          <w:sz w:val="24"/>
          <w:lang w:val="en-US" w:eastAsia="zh-CN"/>
        </w:rPr>
        <w:t>341</w:t>
      </w:r>
    </w:p>
    <w:p>
      <w:pPr>
        <w:tabs>
          <w:tab w:val="left" w:pos="6898"/>
        </w:tabs>
        <w:ind w:firstLine="360" w:firstLineChars="150"/>
        <w:jc w:val="left"/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sz w:val="24"/>
        </w:rPr>
        <w:t>法律依据</w:t>
      </w:r>
      <w:r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《商品房销售管理办法》</w:t>
      </w:r>
    </w:p>
    <w:p>
      <w:pPr>
        <w:tabs>
          <w:tab w:val="left" w:pos="6898"/>
        </w:tabs>
        <w:jc w:val="left"/>
        <w:rPr>
          <w:sz w:val="24"/>
        </w:rPr>
      </w:pPr>
      <w:r>
        <w:rPr>
          <w:rFonts w:hint="eastAsia"/>
          <w:sz w:val="24"/>
        </w:rPr>
        <w:t xml:space="preserve">   法定期限：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>个工作日；承诺期限：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</w:p>
    <w:p>
      <w:pPr>
        <w:jc w:val="center"/>
        <w:rPr>
          <w:rFonts w:hint="eastAsia" w:ascii="仿宋" w:hAnsi="仿宋" w:eastAsia="仿宋" w:cs="仿宋"/>
          <w:b/>
          <w:sz w:val="36"/>
          <w:szCs w:val="36"/>
          <w:shd w:val="clear" w:color="auto" w:fill="auto"/>
        </w:rPr>
      </w:pPr>
      <w:r>
        <w:rPr>
          <w:rFonts w:hint="eastAsia" w:ascii="仿宋" w:hAnsi="仿宋" w:eastAsia="仿宋" w:cs="仿宋"/>
          <w:sz w:val="36"/>
          <w:szCs w:val="36"/>
          <w:shd w:val="clear" w:color="auto" w:fill="auto"/>
        </w:rPr>
        <w:t>商品房现房销售备案</w:t>
      </w:r>
      <w:r>
        <w:rPr>
          <w:rFonts w:hint="eastAsia" w:ascii="仿宋" w:hAnsi="仿宋" w:eastAsia="仿宋" w:cs="仿宋"/>
          <w:b/>
          <w:sz w:val="36"/>
          <w:szCs w:val="36"/>
          <w:shd w:val="clear" w:color="auto" w:fill="auto"/>
          <w:lang w:eastAsia="zh-CN"/>
        </w:rPr>
        <w:t>一次性告知书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1.房地产开发项目手册；</w:t>
      </w:r>
    </w:p>
    <w:p>
      <w:pPr>
        <w:numPr>
          <w:numId w:val="0"/>
        </w:numPr>
        <w:tabs>
          <w:tab w:val="left" w:pos="6898"/>
        </w:tabs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2.项目竣工验收备案表。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01e4e22-508b-4de7-b29e-2909a54652b0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8363F3B"/>
    <w:rsid w:val="1391270E"/>
    <w:rsid w:val="15A16BF4"/>
    <w:rsid w:val="287F11C7"/>
    <w:rsid w:val="2ACE1949"/>
    <w:rsid w:val="39D36D35"/>
    <w:rsid w:val="418D33CD"/>
    <w:rsid w:val="483A0691"/>
    <w:rsid w:val="4A781E6E"/>
    <w:rsid w:val="5BD63026"/>
    <w:rsid w:val="6170598E"/>
    <w:rsid w:val="665C2CB0"/>
    <w:rsid w:val="6821612B"/>
    <w:rsid w:val="6A40256F"/>
    <w:rsid w:val="6AAE307D"/>
    <w:rsid w:val="74B83658"/>
    <w:rsid w:val="759E51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163</Characters>
  <Lines>2</Lines>
  <Paragraphs>1</Paragraphs>
  <TotalTime>0</TotalTime>
  <ScaleCrop>false</ScaleCrop>
  <LinksUpToDate>false</LinksUpToDate>
  <CharactersWithSpaces>223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2024-03-26T11:23:55Z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6FA8AD44A40D404384C08D799155CDDA_12</vt:lpwstr>
  </property>
</Properties>
</file>