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黑体" w:hAnsi="Dotum" w:eastAsia="黑体" w:cs="Dotum"/>
          <w:sz w:val="44"/>
          <w:szCs w:val="44"/>
        </w:rPr>
      </w:pPr>
      <w:r>
        <w:rPr>
          <w:rFonts w:hint="eastAsia" w:ascii="黑体" w:hAnsi="宋体" w:eastAsia="黑体" w:cs="宋体"/>
          <w:sz w:val="44"/>
          <w:szCs w:val="44"/>
        </w:rPr>
        <w:t>龙里县</w:t>
      </w:r>
      <w:r>
        <w:rPr>
          <w:rFonts w:hint="eastAsia" w:ascii="黑体" w:hAnsi="宋体" w:eastAsia="黑体" w:cs="宋体"/>
          <w:sz w:val="44"/>
          <w:szCs w:val="44"/>
          <w:lang w:eastAsia="zh-CN"/>
        </w:rPr>
        <w:t>应急</w:t>
      </w:r>
      <w:r>
        <w:rPr>
          <w:rFonts w:hint="eastAsia" w:ascii="黑体" w:hAnsi="宋体" w:eastAsia="黑体" w:cs="宋体"/>
          <w:sz w:val="44"/>
          <w:szCs w:val="44"/>
        </w:rPr>
        <w:t>局</w:t>
      </w:r>
      <w:r>
        <w:rPr>
          <w:rFonts w:hint="eastAsia" w:ascii="黑体" w:hAnsi="Dotum" w:eastAsia="黑体" w:cs="Dotum"/>
          <w:sz w:val="44"/>
          <w:szCs w:val="44"/>
        </w:rPr>
        <w:t>行政权力运行流程图</w:t>
      </w:r>
    </w:p>
    <w:p>
      <w:pPr>
        <w:snapToGrid w:val="0"/>
        <w:jc w:val="center"/>
        <w:rPr>
          <w:rFonts w:hint="eastAsia" w:ascii="黑体" w:hAnsi="宋体" w:eastAsia="黑体" w:cs="宋体"/>
          <w:sz w:val="44"/>
          <w:szCs w:val="44"/>
        </w:rPr>
      </w:pPr>
      <w:r>
        <w:rPr>
          <w:rFonts w:hint="eastAsia" w:ascii="黑体" w:hAnsi="Dotum" w:eastAsia="黑体" w:cs="Dotum"/>
          <w:sz w:val="44"/>
          <w:szCs w:val="44"/>
        </w:rPr>
        <w:t>其它权力事项流程</w:t>
      </w:r>
      <w:r>
        <w:rPr>
          <w:rFonts w:hint="eastAsia" w:ascii="黑体" w:hAnsi="宋体" w:eastAsia="黑体" w:cs="宋体"/>
          <w:sz w:val="44"/>
          <w:szCs w:val="44"/>
        </w:rPr>
        <w:t>图</w:t>
      </w:r>
    </w:p>
    <w:p>
      <w:pPr>
        <w:snapToGrid w:val="0"/>
        <w:spacing w:line="700" w:lineRule="exact"/>
        <w:jc w:val="center"/>
        <w:rPr>
          <w:rFonts w:hint="eastAsia" w:ascii="黑体" w:hAnsi="宋体" w:eastAsia="黑体" w:cs="宋体"/>
          <w:sz w:val="44"/>
          <w:szCs w:val="44"/>
        </w:rPr>
      </w:pPr>
    </w:p>
    <w:p>
      <w:pPr>
        <w:snapToGrid w:val="0"/>
        <w:rPr>
          <w:rFonts w:hint="eastAsia" w:ascii="宋体" w:hAnsi="宋体" w:cs="宋体"/>
          <w:b/>
          <w:sz w:val="24"/>
          <w:lang w:eastAsia="zh-CN"/>
        </w:rPr>
      </w:pPr>
      <w:r>
        <w:rPr>
          <w:rFonts w:hint="eastAsia" w:ascii="宋体" w:hAnsi="宋体" w:cs="宋体"/>
          <w:b/>
          <w:sz w:val="28"/>
          <w:szCs w:val="28"/>
        </w:rPr>
        <w:t>事项名称：</w:t>
      </w:r>
      <w:r>
        <w:rPr>
          <w:rFonts w:hint="eastAsia" w:ascii="仿宋_GB2312" w:hAnsi="仿宋_GB2312" w:eastAsia="仿宋_GB2312" w:cs="仿宋_GB2312"/>
          <w:b/>
          <w:bCs w:val="0"/>
          <w:sz w:val="24"/>
          <w:szCs w:val="24"/>
          <w:lang w:eastAsia="zh-CN"/>
        </w:rPr>
        <w:t>有关生产经营单位应急预案备案</w:t>
      </w:r>
    </w:p>
    <w:p>
      <w:pPr>
        <w:snapToGrid w:val="0"/>
        <w:rPr>
          <w:rFonts w:hint="eastAsia" w:ascii="宋体" w:hAnsi="宋体" w:cs="宋体"/>
          <w:b/>
          <w:sz w:val="24"/>
          <w:lang w:eastAsia="zh-CN"/>
        </w:rPr>
      </w:pPr>
    </w:p>
    <w:p>
      <w:pPr>
        <w:snapToGrid w:val="0"/>
        <w:rPr>
          <w:rFonts w:hint="eastAsia" w:ascii="宋体" w:hAnsi="宋体" w:cs="宋体"/>
          <w:b/>
          <w:sz w:val="24"/>
          <w:lang w:eastAsia="zh-CN"/>
        </w:rPr>
      </w:pPr>
      <w:r>
        <w:rPr>
          <w:rFonts w:hint="eastAsia"/>
        </w:rPr>
        <mc:AlternateContent>
          <mc:Choice Requires="wps">
            <w:drawing>
              <wp:anchor distT="0" distB="0" distL="114300" distR="114300" simplePos="0" relativeHeight="251671552" behindDoc="0" locked="0" layoutInCell="1" allowOverlap="1">
                <wp:simplePos x="0" y="0"/>
                <wp:positionH relativeFrom="column">
                  <wp:posOffset>2959100</wp:posOffset>
                </wp:positionH>
                <wp:positionV relativeFrom="paragraph">
                  <wp:posOffset>140970</wp:posOffset>
                </wp:positionV>
                <wp:extent cx="3200400" cy="1381125"/>
                <wp:effectExtent l="5080" t="4445" r="13970" b="5080"/>
                <wp:wrapNone/>
                <wp:docPr id="10" name="矩形 10"/>
                <wp:cNvGraphicFramePr/>
                <a:graphic xmlns:a="http://schemas.openxmlformats.org/drawingml/2006/main">
                  <a:graphicData uri="http://schemas.microsoft.com/office/word/2010/wordprocessingShape">
                    <wps:wsp>
                      <wps:cNvSpPr/>
                      <wps:spPr>
                        <a:xfrm>
                          <a:off x="0" y="0"/>
                          <a:ext cx="3200400" cy="13811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应当提交的申请材料：</w:t>
                            </w:r>
                          </w:p>
                          <w:p>
                            <w:pPr>
                              <w:rPr>
                                <w:rFonts w:hint="eastAsia"/>
                              </w:rPr>
                            </w:pPr>
                            <w:r>
                              <w:rPr>
                                <w:rFonts w:hint="eastAsia"/>
                              </w:rPr>
                              <w:t>1.应急预案备案申报表；</w:t>
                            </w:r>
                          </w:p>
                          <w:p>
                            <w:pPr>
                              <w:rPr>
                                <w:rFonts w:hint="eastAsia"/>
                              </w:rPr>
                            </w:pPr>
                            <w:r>
                              <w:rPr>
                                <w:rFonts w:hint="eastAsia"/>
                              </w:rPr>
                              <w:t>2.应急预案评审或者论证意见；</w:t>
                            </w:r>
                          </w:p>
                          <w:p>
                            <w:pPr>
                              <w:rPr>
                                <w:rFonts w:hint="eastAsia"/>
                              </w:rPr>
                            </w:pPr>
                            <w:r>
                              <w:rPr>
                                <w:rFonts w:hint="eastAsia"/>
                              </w:rPr>
                              <w:t>3.应急预案电子文档；</w:t>
                            </w:r>
                          </w:p>
                          <w:p>
                            <w:pPr>
                              <w:rPr>
                                <w:rFonts w:hint="eastAsia"/>
                                <w:lang w:eastAsia="zh-CN"/>
                              </w:rPr>
                            </w:pPr>
                            <w:r>
                              <w:rPr>
                                <w:rFonts w:hint="eastAsia"/>
                              </w:rPr>
                              <w:t>4.风险辨识</w:t>
                            </w:r>
                            <w:r>
                              <w:rPr>
                                <w:rFonts w:hint="eastAsia"/>
                                <w:lang w:eastAsia="zh-CN"/>
                              </w:rPr>
                              <w:t>评估结论</w:t>
                            </w:r>
                            <w:r>
                              <w:rPr>
                                <w:rFonts w:hint="eastAsia"/>
                              </w:rPr>
                              <w:t>和应急资源调查清单</w:t>
                            </w:r>
                            <w:r>
                              <w:rPr>
                                <w:rFonts w:hint="eastAsia"/>
                                <w:lang w:eastAsia="zh-CN"/>
                              </w:rPr>
                              <w:t>；</w:t>
                            </w:r>
                          </w:p>
                          <w:p>
                            <w:pPr>
                              <w:rPr>
                                <w:rFonts w:hint="eastAsia" w:eastAsia="宋体"/>
                                <w:lang w:eastAsia="zh-CN"/>
                              </w:rPr>
                            </w:pPr>
                            <w:r>
                              <w:rPr>
                                <w:rFonts w:hint="eastAsia"/>
                                <w:lang w:val="en-US" w:eastAsia="zh-CN"/>
                              </w:rPr>
                              <w:t>5.</w:t>
                            </w:r>
                            <w:r>
                              <w:rPr>
                                <w:rFonts w:hint="eastAsia"/>
                              </w:rPr>
                              <w:t>生产经营单位生产安全事故应急预案备案审批表</w:t>
                            </w:r>
                            <w:r>
                              <w:rPr>
                                <w:rFonts w:hint="eastAsia"/>
                                <w:lang w:eastAsia="zh-CN"/>
                              </w:rPr>
                              <w:t>。</w:t>
                            </w:r>
                          </w:p>
                          <w:p>
                            <w:pPr>
                              <w:rPr>
                                <w:rFonts w:hint="default"/>
                                <w:lang w:val="en-US" w:eastAsia="zh-CN"/>
                              </w:rPr>
                            </w:pPr>
                          </w:p>
                        </w:txbxContent>
                      </wps:txbx>
                      <wps:bodyPr upright="1"/>
                    </wps:wsp>
                  </a:graphicData>
                </a:graphic>
              </wp:anchor>
            </w:drawing>
          </mc:Choice>
          <mc:Fallback>
            <w:pict>
              <v:rect id="_x0000_s1026" o:spid="_x0000_s1026" o:spt="1" style="position:absolute;left:0pt;margin-left:233pt;margin-top:11.1pt;height:108.75pt;width:252pt;z-index:251671552;mso-width-relative:page;mso-height-relative:page;" fillcolor="#FFFFFF" filled="t" stroked="t" coordsize="21600,21600" o:gfxdata="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Fs9CrdgA&#10;AAAKAQAADwAAAAAAAAABACAAAAAiAAAAZHJzL2Rvd25yZXYueG1sUEsBAhQAFAAAAAgAh07iQK4G&#10;2p/mAQAA3gMAAA4AAAAAAAAAAQAgAAAAJwEAAGRycy9lMm9Eb2MueG1sUEsFBgAAAAAGAAYAWQEA&#10;AH8FAAAAAA==&#10;">
                <v:fill on="t" focussize="0,0"/>
                <v:stroke color="#000000" joinstyle="miter"/>
                <v:imagedata o:title=""/>
                <o:lock v:ext="edit" aspectratio="f"/>
                <v:textbox>
                  <w:txbxContent>
                    <w:p>
                      <w:pPr>
                        <w:rPr>
                          <w:rFonts w:hint="eastAsia"/>
                        </w:rPr>
                      </w:pPr>
                      <w:r>
                        <w:rPr>
                          <w:rFonts w:hint="eastAsia"/>
                        </w:rPr>
                        <w:t>应当提交的申请材料：</w:t>
                      </w:r>
                    </w:p>
                    <w:p>
                      <w:pPr>
                        <w:rPr>
                          <w:rFonts w:hint="eastAsia"/>
                        </w:rPr>
                      </w:pPr>
                      <w:r>
                        <w:rPr>
                          <w:rFonts w:hint="eastAsia"/>
                        </w:rPr>
                        <w:t>1.应急预案备案申报表；</w:t>
                      </w:r>
                    </w:p>
                    <w:p>
                      <w:pPr>
                        <w:rPr>
                          <w:rFonts w:hint="eastAsia"/>
                        </w:rPr>
                      </w:pPr>
                      <w:r>
                        <w:rPr>
                          <w:rFonts w:hint="eastAsia"/>
                        </w:rPr>
                        <w:t>2.应急预案评审或者论证意见；</w:t>
                      </w:r>
                    </w:p>
                    <w:p>
                      <w:pPr>
                        <w:rPr>
                          <w:rFonts w:hint="eastAsia"/>
                        </w:rPr>
                      </w:pPr>
                      <w:r>
                        <w:rPr>
                          <w:rFonts w:hint="eastAsia"/>
                        </w:rPr>
                        <w:t>3.应急预案电子文档；</w:t>
                      </w:r>
                    </w:p>
                    <w:p>
                      <w:pPr>
                        <w:rPr>
                          <w:rFonts w:hint="eastAsia"/>
                          <w:lang w:eastAsia="zh-CN"/>
                        </w:rPr>
                      </w:pPr>
                      <w:r>
                        <w:rPr>
                          <w:rFonts w:hint="eastAsia"/>
                        </w:rPr>
                        <w:t>4.风险辨识</w:t>
                      </w:r>
                      <w:r>
                        <w:rPr>
                          <w:rFonts w:hint="eastAsia"/>
                          <w:lang w:eastAsia="zh-CN"/>
                        </w:rPr>
                        <w:t>评估结论</w:t>
                      </w:r>
                      <w:r>
                        <w:rPr>
                          <w:rFonts w:hint="eastAsia"/>
                        </w:rPr>
                        <w:t>和应急资源调查清单</w:t>
                      </w:r>
                      <w:r>
                        <w:rPr>
                          <w:rFonts w:hint="eastAsia"/>
                          <w:lang w:eastAsia="zh-CN"/>
                        </w:rPr>
                        <w:t>；</w:t>
                      </w:r>
                    </w:p>
                    <w:p>
                      <w:pPr>
                        <w:rPr>
                          <w:rFonts w:hint="eastAsia" w:eastAsia="宋体"/>
                          <w:lang w:eastAsia="zh-CN"/>
                        </w:rPr>
                      </w:pPr>
                      <w:r>
                        <w:rPr>
                          <w:rFonts w:hint="eastAsia"/>
                          <w:lang w:val="en-US" w:eastAsia="zh-CN"/>
                        </w:rPr>
                        <w:t>5.</w:t>
                      </w:r>
                      <w:r>
                        <w:rPr>
                          <w:rFonts w:hint="eastAsia"/>
                        </w:rPr>
                        <w:t>生产经营单位生产安全事故应急预案备案审批表</w:t>
                      </w:r>
                      <w:r>
                        <w:rPr>
                          <w:rFonts w:hint="eastAsia"/>
                          <w:lang w:eastAsia="zh-CN"/>
                        </w:rPr>
                        <w:t>。</w:t>
                      </w:r>
                    </w:p>
                    <w:p>
                      <w:pPr>
                        <w:rPr>
                          <w:rFonts w:hint="default"/>
                          <w:lang w:val="en-US" w:eastAsia="zh-CN"/>
                        </w:rPr>
                      </w:pPr>
                    </w:p>
                  </w:txbxContent>
                </v:textbox>
              </v:rect>
            </w:pict>
          </mc:Fallback>
        </mc:AlternateContent>
      </w:r>
    </w:p>
    <w:p>
      <w:pPr>
        <w:snapToGrid w:val="0"/>
        <w:jc w:val="center"/>
        <w:rPr>
          <w:rFonts w:hint="eastAsia" w:ascii="黑体" w:hAnsi="宋体" w:eastAsia="黑体" w:cs="宋体"/>
          <w:sz w:val="44"/>
          <w:szCs w:val="44"/>
        </w:rPr>
      </w:pPr>
    </w:p>
    <w:p>
      <w:pPr>
        <w:snapToGrid w:val="0"/>
        <w:jc w:val="center"/>
        <w:rPr>
          <w:rFonts w:hint="eastAsia" w:ascii="宋体" w:hAnsi="宋体"/>
          <w:szCs w:val="21"/>
        </w:rPr>
      </w:pPr>
      <w:r>
        <w:rPr>
          <w:rFonts w:hint="eastAsia"/>
        </w:rPr>
        <mc:AlternateContent>
          <mc:Choice Requires="wps">
            <w:drawing>
              <wp:anchor distT="0" distB="0" distL="114300" distR="114300" simplePos="0" relativeHeight="251658240" behindDoc="0" locked="0" layoutInCell="1" allowOverlap="1">
                <wp:simplePos x="0" y="0"/>
                <wp:positionH relativeFrom="column">
                  <wp:posOffset>1457325</wp:posOffset>
                </wp:positionH>
                <wp:positionV relativeFrom="paragraph">
                  <wp:posOffset>58420</wp:posOffset>
                </wp:positionV>
                <wp:extent cx="1200150" cy="297180"/>
                <wp:effectExtent l="4445" t="4445" r="14605" b="22225"/>
                <wp:wrapNone/>
                <wp:docPr id="11" name="矩形 11"/>
                <wp:cNvGraphicFramePr/>
                <a:graphic xmlns:a="http://schemas.openxmlformats.org/drawingml/2006/main">
                  <a:graphicData uri="http://schemas.microsoft.com/office/word/2010/wordprocessingShape">
                    <wps:wsp>
                      <wps:cNvSpPr/>
                      <wps:spPr>
                        <a:xfrm>
                          <a:off x="0" y="0"/>
                          <a:ext cx="120015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申  请</w:t>
                            </w:r>
                          </w:p>
                        </w:txbxContent>
                      </wps:txbx>
                      <wps:bodyPr upright="1"/>
                    </wps:wsp>
                  </a:graphicData>
                </a:graphic>
              </wp:anchor>
            </w:drawing>
          </mc:Choice>
          <mc:Fallback>
            <w:pict>
              <v:rect id="_x0000_s1026" o:spid="_x0000_s1026" o:spt="1" style="position:absolute;left:0pt;margin-left:114.75pt;margin-top:4.6pt;height:23.4pt;width:94.5pt;z-index:251658240;mso-width-relative:page;mso-height-relative:page;" fillcolor="#FFFFFF" filled="t" stroked="t" coordsize="21600,21600" o:gfxdata="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aja8LW&#10;AAAACAEAAA8AAAAAAAAAAQAgAAAAIgAAAGRycy9kb3ducmV2LnhtbFBLAQIUABQAAAAIAIdO4kBK&#10;NLpR6QEAAN0DAAAOAAAAAAAAAAEAIAAAACUBAABkcnMvZTJvRG9jLnhtbFBLBQYAAAAABgAGAFkB&#10;AACABQAAAAA=&#10;">
                <v:fill on="t" focussize="0,0"/>
                <v:stroke color="#000000" joinstyle="miter"/>
                <v:imagedata o:title=""/>
                <o:lock v:ext="edit" aspectratio="f"/>
                <v:textbox>
                  <w:txbxContent>
                    <w:p>
                      <w:pPr>
                        <w:jc w:val="center"/>
                      </w:pPr>
                      <w:r>
                        <w:rPr>
                          <w:rFonts w:hint="eastAsia"/>
                        </w:rPr>
                        <w:t>申  请</w:t>
                      </w:r>
                    </w:p>
                  </w:txbxContent>
                </v:textbox>
              </v:rect>
            </w:pict>
          </mc:Fallback>
        </mc:AlternateContent>
      </w:r>
    </w:p>
    <w:p>
      <w:pPr>
        <w:tabs>
          <w:tab w:val="left" w:pos="5203"/>
        </w:tabs>
        <w:rPr>
          <w:rFonts w:hint="eastAsia" w:ascii="宋体" w:hAnsi="宋体"/>
          <w:szCs w:val="21"/>
        </w:rPr>
      </w:pPr>
      <w:r>
        <w:rPr>
          <w:rFonts w:hint="eastAsia"/>
        </w:rPr>
        <mc:AlternateContent>
          <mc:Choice Requires="wps">
            <w:drawing>
              <wp:anchor distT="0" distB="0" distL="114300" distR="114300" simplePos="0" relativeHeight="251673600" behindDoc="0" locked="0" layoutInCell="1" allowOverlap="1">
                <wp:simplePos x="0" y="0"/>
                <wp:positionH relativeFrom="column">
                  <wp:posOffset>2628900</wp:posOffset>
                </wp:positionH>
                <wp:positionV relativeFrom="paragraph">
                  <wp:posOffset>29210</wp:posOffset>
                </wp:positionV>
                <wp:extent cx="342900" cy="0"/>
                <wp:effectExtent l="0" t="38100" r="0" b="38100"/>
                <wp:wrapNone/>
                <wp:docPr id="12" name="直接连接符 12"/>
                <wp:cNvGraphicFramePr/>
                <a:graphic xmlns:a="http://schemas.openxmlformats.org/drawingml/2006/main">
                  <a:graphicData uri="http://schemas.microsoft.com/office/word/2010/wordprocessingShape">
                    <wps:wsp>
                      <wps:cNvCnPr/>
                      <wps:spPr>
                        <a:xfrm>
                          <a:off x="0" y="0"/>
                          <a:ext cx="3429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7pt;margin-top:2.3pt;height:0pt;width:27pt;z-index:251673600;mso-width-relative:page;mso-height-relative:page;" filled="f" stroked="t" coordsize="21600,21600" o:gfxdata="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A5OAFNYAAAAHAQAA&#10;DwAAAAAAAAABACAAAAAiAAAAZHJzL2Rvd25yZXYueG1sUEsBAhQAFAAAAAgAh07iQEE2p9viAQAA&#10;mwMAAA4AAAAAAAAAAQAgAAAAJQEAAGRycy9lMm9Eb2MueG1sUEsFBgAAAAAGAAYAWQEAAHkFAAAA&#10;AA==&#10;">
                <v:fill on="f" focussize="0,0"/>
                <v:stroke color="#000000" joinstyle="round" endarrow="block"/>
                <v:imagedata o:title=""/>
                <o:lock v:ext="edit" aspectratio="f"/>
              </v:line>
            </w:pict>
          </mc:Fallback>
        </mc:AlternateContent>
      </w:r>
      <w:r>
        <w:rPr>
          <w:rFonts w:hint="eastAsia" w:ascii="宋体" w:hAnsi="宋体"/>
          <w:szCs w:val="21"/>
        </w:rPr>
        <w:tab/>
      </w:r>
    </w:p>
    <w:p>
      <w:pPr>
        <w:rPr>
          <w:rFonts w:hint="eastAsia" w:ascii="宋体" w:hAnsi="宋体"/>
          <w:szCs w:val="21"/>
        </w:rPr>
      </w:pPr>
      <w:r>
        <w:rPr>
          <w:rFonts w:hint="eastAsia"/>
        </w:rPr>
        <mc:AlternateContent>
          <mc:Choice Requires="wps">
            <w:drawing>
              <wp:anchor distT="0" distB="0" distL="114300" distR="114300" simplePos="0" relativeHeight="251665408" behindDoc="0" locked="0" layoutInCell="1" allowOverlap="1">
                <wp:simplePos x="0" y="0"/>
                <wp:positionH relativeFrom="column">
                  <wp:posOffset>2057400</wp:posOffset>
                </wp:positionH>
                <wp:positionV relativeFrom="paragraph">
                  <wp:posOffset>29210</wp:posOffset>
                </wp:positionV>
                <wp:extent cx="0" cy="1287780"/>
                <wp:effectExtent l="38100" t="0" r="38100" b="7620"/>
                <wp:wrapNone/>
                <wp:docPr id="13" name="直接连接符 13"/>
                <wp:cNvGraphicFramePr/>
                <a:graphic xmlns:a="http://schemas.openxmlformats.org/drawingml/2006/main">
                  <a:graphicData uri="http://schemas.microsoft.com/office/word/2010/wordprocessingShape">
                    <wps:wsp>
                      <wps:cNvCnPr/>
                      <wps:spPr>
                        <a:xfrm>
                          <a:off x="0" y="0"/>
                          <a:ext cx="0" cy="12877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62pt;margin-top:2.3pt;height:101.4pt;width:0pt;z-index:251665408;mso-width-relative:page;mso-height-relative:page;" filled="f" stroked="t" coordsize="21600,21600" o:gfxdata="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dFfiw2AAAAAkB&#10;AAAPAAAAAAAAAAEAIAAAACIAAABkcnMvZG93bnJldi54bWxQSwECFAAUAAAACACHTuJA/fyJmuIB&#10;AACcAwAADgAAAAAAAAABACAAAAAnAQAAZHJzL2Uyb0RvYy54bWxQSwUGAAAAAAYABgBZAQAAewUA&#10;AAAA&#10;">
                <v:fill on="f" focussize="0,0"/>
                <v:stroke color="#000000" joinstyle="round" endarrow="block"/>
                <v:imagedata o:title=""/>
                <o:lock v:ext="edit" aspectratio="f"/>
              </v:line>
            </w:pict>
          </mc:Fallback>
        </mc:AlternateContent>
      </w:r>
    </w:p>
    <w:p>
      <w:pPr>
        <w:rPr>
          <w:rFonts w:hint="eastAsia" w:ascii="宋体" w:hAnsi="宋体"/>
          <w:szCs w:val="21"/>
        </w:rPr>
      </w:pPr>
    </w:p>
    <w:p>
      <w:pPr>
        <w:rPr>
          <w:rFonts w:hint="eastAsia" w:ascii="宋体" w:hAnsi="宋体"/>
          <w:szCs w:val="21"/>
        </w:rPr>
      </w:pPr>
    </w:p>
    <w:p>
      <w:pPr>
        <w:rPr>
          <w:rFonts w:hint="eastAsia" w:ascii="宋体" w:hAnsi="宋体"/>
          <w:szCs w:val="21"/>
        </w:rPr>
      </w:pPr>
      <w:r>
        <w:rPr>
          <w:rFonts w:hint="eastAsia" w:ascii="宋体" w:hAnsi="宋体"/>
          <w:szCs w:val="21"/>
        </w:rPr>
        <w:tab/>
      </w:r>
    </w:p>
    <w:p>
      <w:pPr>
        <w:rPr>
          <w:rFonts w:hint="eastAsia" w:ascii="宋体" w:hAnsi="宋体"/>
          <w:szCs w:val="21"/>
        </w:rPr>
      </w:pPr>
      <w:r>
        <w:rPr>
          <w:rFonts w:hint="eastAsia"/>
        </w:rPr>
        <mc:AlternateContent>
          <mc:Choice Requires="wps">
            <w:drawing>
              <wp:anchor distT="0" distB="0" distL="114300" distR="114300" simplePos="0" relativeHeight="251662336" behindDoc="0" locked="0" layoutInCell="1" allowOverlap="1">
                <wp:simplePos x="0" y="0"/>
                <wp:positionH relativeFrom="column">
                  <wp:posOffset>-431800</wp:posOffset>
                </wp:positionH>
                <wp:positionV relativeFrom="paragraph">
                  <wp:posOffset>184785</wp:posOffset>
                </wp:positionV>
                <wp:extent cx="1104900" cy="849630"/>
                <wp:effectExtent l="5080" t="4445" r="13970" b="22225"/>
                <wp:wrapNone/>
                <wp:docPr id="14" name="矩形 14"/>
                <wp:cNvGraphicFramePr/>
                <a:graphic xmlns:a="http://schemas.openxmlformats.org/drawingml/2006/main">
                  <a:graphicData uri="http://schemas.microsoft.com/office/word/2010/wordprocessingShape">
                    <wps:wsp>
                      <wps:cNvSpPr/>
                      <wps:spPr>
                        <a:xfrm>
                          <a:off x="0" y="0"/>
                          <a:ext cx="1104900" cy="8496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不属于本机关职权范围的，不予受理，并说明理由</w:t>
                            </w:r>
                          </w:p>
                        </w:txbxContent>
                      </wps:txbx>
                      <wps:bodyPr upright="1"/>
                    </wps:wsp>
                  </a:graphicData>
                </a:graphic>
              </wp:anchor>
            </w:drawing>
          </mc:Choice>
          <mc:Fallback>
            <w:pict>
              <v:rect id="_x0000_s1026" o:spid="_x0000_s1026" o:spt="1" style="position:absolute;left:0pt;margin-left:-34pt;margin-top:14.55pt;height:66.9pt;width:87pt;z-index:251662336;mso-width-relative:page;mso-height-relative:page;" fillcolor="#FFFFFF" filled="t" stroked="t" coordsize="21600,21600" o:gfxdata="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r&#10;UFu52AAAAAoBAAAPAAAAAAAAAAEAIAAAACIAAABkcnMvZG93bnJldi54bWxQSwECFAAUAAAACACH&#10;TuJAkr9+dOsBAADdAwAADgAAAAAAAAABACAAAAAnAQAAZHJzL2Uyb0RvYy54bWxQSwUGAAAAAAYA&#10;BgBZAQAAhAUAAAAA&#10;">
                <v:fill on="t" focussize="0,0"/>
                <v:stroke color="#000000" joinstyle="miter"/>
                <v:imagedata o:title=""/>
                <o:lock v:ext="edit" aspectratio="f"/>
                <v:textbox>
                  <w:txbxContent>
                    <w:p>
                      <w:pPr>
                        <w:rPr>
                          <w:rFonts w:hint="eastAsia"/>
                        </w:rPr>
                      </w:pPr>
                      <w:r>
                        <w:rPr>
                          <w:rFonts w:hint="eastAsia"/>
                        </w:rPr>
                        <w:t>不属于本机关职权范围的，不予受理，并说明理由</w:t>
                      </w:r>
                    </w:p>
                  </w:txbxContent>
                </v:textbox>
              </v:rect>
            </w:pict>
          </mc:Fallback>
        </mc:AlternateContent>
      </w:r>
    </w:p>
    <w:p>
      <w:pPr>
        <w:tabs>
          <w:tab w:val="left" w:pos="4260"/>
          <w:tab w:val="center" w:pos="4535"/>
        </w:tabs>
        <w:ind w:firstLine="3570" w:firstLineChars="1700"/>
        <w:jc w:val="left"/>
        <w:rPr>
          <w:rFonts w:hint="eastAsia" w:ascii="宋体" w:hAnsi="宋体"/>
          <w:szCs w:val="21"/>
        </w:rPr>
      </w:pPr>
      <w:r>
        <w:rPr>
          <w:rFonts w:hint="eastAsia"/>
        </w:rPr>
        <mc:AlternateContent>
          <mc:Choice Requires="wps">
            <w:drawing>
              <wp:anchor distT="0" distB="0" distL="114300" distR="114300" simplePos="0" relativeHeight="251660288" behindDoc="0" locked="0" layoutInCell="1" allowOverlap="1">
                <wp:simplePos x="0" y="0"/>
                <wp:positionH relativeFrom="column">
                  <wp:posOffset>3620135</wp:posOffset>
                </wp:positionH>
                <wp:positionV relativeFrom="paragraph">
                  <wp:posOffset>80010</wp:posOffset>
                </wp:positionV>
                <wp:extent cx="2028190" cy="911860"/>
                <wp:effectExtent l="4445" t="4445" r="5715" b="17145"/>
                <wp:wrapNone/>
                <wp:docPr id="15" name="矩形 15"/>
                <wp:cNvGraphicFramePr/>
                <a:graphic xmlns:a="http://schemas.openxmlformats.org/drawingml/2006/main">
                  <a:graphicData uri="http://schemas.microsoft.com/office/word/2010/wordprocessingShape">
                    <wps:wsp>
                      <wps:cNvSpPr/>
                      <wps:spPr>
                        <a:xfrm>
                          <a:off x="0" y="0"/>
                          <a:ext cx="2028190" cy="9118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材料不齐全或者不符合法定形式的，一次性告知申请人补正材料</w:t>
                            </w:r>
                            <w:r>
                              <w:rPr>
                                <w:rFonts w:hint="eastAsia"/>
                                <w:lang w:eastAsia="zh-CN"/>
                              </w:rPr>
                              <w:t>，</w:t>
                            </w:r>
                            <w:r>
                              <w:rPr>
                                <w:rFonts w:hint="eastAsia"/>
                              </w:rPr>
                              <w:t>申请人按照要求提交全部补正申请材料的，予以受理。</w:t>
                            </w:r>
                          </w:p>
                        </w:txbxContent>
                      </wps:txbx>
                      <wps:bodyPr upright="1"/>
                    </wps:wsp>
                  </a:graphicData>
                </a:graphic>
              </wp:anchor>
            </w:drawing>
          </mc:Choice>
          <mc:Fallback>
            <w:pict>
              <v:rect id="_x0000_s1026" o:spid="_x0000_s1026" o:spt="1" style="position:absolute;left:0pt;margin-left:285.05pt;margin-top:6.3pt;height:71.8pt;width:159.7pt;z-index:251660288;mso-width-relative:page;mso-height-relative:page;" fillcolor="#FFFFFF" filled="t" stroked="t" coordsize="21600,21600" o:gfxdata="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WCkr4&#10;1wAAAAoBAAAPAAAAAAAAAAEAIAAAACIAAABkcnMvZG93bnJldi54bWxQSwECFAAUAAAACACHTuJA&#10;kMBBoOkBAADdAwAADgAAAAAAAAABACAAAAAmAQAAZHJzL2Uyb0RvYy54bWxQSwUGAAAAAAYABgBZ&#10;AQAAgQUAAAAA&#10;">
                <v:fill on="t" focussize="0,0"/>
                <v:stroke color="#000000" joinstyle="miter"/>
                <v:imagedata o:title=""/>
                <o:lock v:ext="edit" aspectratio="f"/>
                <v:textbox>
                  <w:txbxContent>
                    <w:p>
                      <w:pPr>
                        <w:rPr>
                          <w:rFonts w:hint="eastAsia"/>
                        </w:rPr>
                      </w:pPr>
                      <w:r>
                        <w:rPr>
                          <w:rFonts w:hint="eastAsia"/>
                        </w:rPr>
                        <w:t>材料不齐全或者不符合法定形式的，一次性告知申请人补正材料</w:t>
                      </w:r>
                      <w:r>
                        <w:rPr>
                          <w:rFonts w:hint="eastAsia"/>
                          <w:lang w:eastAsia="zh-CN"/>
                        </w:rPr>
                        <w:t>，</w:t>
                      </w:r>
                      <w:r>
                        <w:rPr>
                          <w:rFonts w:hint="eastAsia"/>
                        </w:rPr>
                        <w:t>申请人按照要求提交全部补正申请材料的，予以受理。</w:t>
                      </w:r>
                    </w:p>
                  </w:txbxContent>
                </v:textbox>
              </v:rect>
            </w:pict>
          </mc:Fallback>
        </mc:AlternateContent>
      </w:r>
    </w:p>
    <w:p>
      <w:pPr>
        <w:ind w:firstLine="3570" w:firstLineChars="1700"/>
        <w:rPr>
          <w:rFonts w:hint="eastAsia" w:ascii="宋体" w:hAnsi="宋体"/>
          <w:szCs w:val="21"/>
        </w:rPr>
      </w:pPr>
      <w:r>
        <w:rPr>
          <w:rFonts w:hint="eastAsia"/>
        </w:rPr>
        <mc:AlternateContent>
          <mc:Choice Requires="wps">
            <w:drawing>
              <wp:anchor distT="0" distB="0" distL="114300" distR="114300" simplePos="0" relativeHeight="251659264" behindDoc="0" locked="0" layoutInCell="1" allowOverlap="1">
                <wp:simplePos x="0" y="0"/>
                <wp:positionH relativeFrom="column">
                  <wp:posOffset>1095375</wp:posOffset>
                </wp:positionH>
                <wp:positionV relativeFrom="paragraph">
                  <wp:posOffset>106680</wp:posOffset>
                </wp:positionV>
                <wp:extent cx="2000250" cy="495300"/>
                <wp:effectExtent l="4445" t="5080" r="14605" b="13970"/>
                <wp:wrapNone/>
                <wp:docPr id="16" name="矩形 16"/>
                <wp:cNvGraphicFramePr/>
                <a:graphic xmlns:a="http://schemas.openxmlformats.org/drawingml/2006/main">
                  <a:graphicData uri="http://schemas.microsoft.com/office/word/2010/wordprocessingShape">
                    <wps:wsp>
                      <wps:cNvSpPr/>
                      <wps:spPr>
                        <a:xfrm>
                          <a:off x="0" y="0"/>
                          <a:ext cx="2000250"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受  理</w:t>
                            </w:r>
                          </w:p>
                          <w:p>
                            <w:pPr>
                              <w:jc w:val="center"/>
                              <w:rPr>
                                <w:rFonts w:hint="eastAsia"/>
                              </w:rPr>
                            </w:pPr>
                            <w:r>
                              <w:rPr>
                                <w:rFonts w:hint="eastAsia"/>
                              </w:rPr>
                              <w:t>申请材料齐全，符合法定形式</w:t>
                            </w:r>
                          </w:p>
                        </w:txbxContent>
                      </wps:txbx>
                      <wps:bodyPr upright="1"/>
                    </wps:wsp>
                  </a:graphicData>
                </a:graphic>
              </wp:anchor>
            </w:drawing>
          </mc:Choice>
          <mc:Fallback>
            <w:pict>
              <v:rect id="_x0000_s1026" o:spid="_x0000_s1026" o:spt="1" style="position:absolute;left:0pt;margin-left:86.25pt;margin-top:8.4pt;height:39pt;width:157.5pt;z-index:251659264;mso-width-relative:page;mso-height-relative:page;" fillcolor="#FFFFFF" filled="t" stroked="t" coordsize="21600,21600" o:gfxdata="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G9&#10;kE3XAAAACQEAAA8AAAAAAAAAAQAgAAAAIgAAAGRycy9kb3ducmV2LnhtbFBLAQIUABQAAAAIAIdO&#10;4kCyNVns6wEAAN0DAAAOAAAAAAAAAAEAIAAAACYBAABkcnMvZTJvRG9jLnhtbFBLBQYAAAAABgAG&#10;AFkBAACDBQAAAAA=&#10;">
                <v:fill on="t" focussize="0,0"/>
                <v:stroke color="#000000" joinstyle="miter"/>
                <v:imagedata o:title=""/>
                <o:lock v:ext="edit" aspectratio="f"/>
                <v:textbox>
                  <w:txbxContent>
                    <w:p>
                      <w:pPr>
                        <w:jc w:val="center"/>
                        <w:rPr>
                          <w:rFonts w:hint="eastAsia"/>
                        </w:rPr>
                      </w:pPr>
                      <w:r>
                        <w:rPr>
                          <w:rFonts w:hint="eastAsia"/>
                        </w:rPr>
                        <w:t>受  理</w:t>
                      </w:r>
                    </w:p>
                    <w:p>
                      <w:pPr>
                        <w:jc w:val="center"/>
                        <w:rPr>
                          <w:rFonts w:hint="eastAsia"/>
                        </w:rPr>
                      </w:pPr>
                      <w:r>
                        <w:rPr>
                          <w:rFonts w:hint="eastAsia"/>
                        </w:rPr>
                        <w:t>申请材料齐全，符合法定形式</w:t>
                      </w:r>
                    </w:p>
                  </w:txbxContent>
                </v:textbox>
              </v:rect>
            </w:pict>
          </mc:Fallback>
        </mc:AlternateContent>
      </w:r>
    </w:p>
    <w:p>
      <w:pPr>
        <w:rPr>
          <w:rFonts w:hint="eastAsia" w:ascii="宋体" w:hAnsi="宋体"/>
          <w:szCs w:val="21"/>
        </w:rPr>
      </w:pPr>
      <w:r>
        <w:rPr>
          <w:rFonts w:hint="eastAsia"/>
        </w:rPr>
        <mc:AlternateContent>
          <mc:Choice Requires="wps">
            <w:drawing>
              <wp:anchor distT="0" distB="0" distL="114300" distR="114300" simplePos="0" relativeHeight="251670528" behindDoc="0" locked="0" layoutInCell="1" allowOverlap="1">
                <wp:simplePos x="0" y="0"/>
                <wp:positionH relativeFrom="column">
                  <wp:posOffset>685800</wp:posOffset>
                </wp:positionH>
                <wp:positionV relativeFrom="paragraph">
                  <wp:posOffset>128270</wp:posOffset>
                </wp:positionV>
                <wp:extent cx="457200" cy="0"/>
                <wp:effectExtent l="0" t="38100" r="0" b="38100"/>
                <wp:wrapNone/>
                <wp:docPr id="4" name="直接连接符 4"/>
                <wp:cNvGraphicFramePr/>
                <a:graphic xmlns:a="http://schemas.openxmlformats.org/drawingml/2006/main">
                  <a:graphicData uri="http://schemas.microsoft.com/office/word/2010/wordprocessingShape">
                    <wps:wsp>
                      <wps:cNvCnPr/>
                      <wps:spPr>
                        <a:xfrm flipH="1">
                          <a:off x="0" y="0"/>
                          <a:ext cx="4572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54pt;margin-top:10.1pt;height:0pt;width:36pt;z-index:251670528;mso-width-relative:page;mso-height-relative:page;" filled="f" stroked="t" coordsize="21600,21600" o:gfxdata="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qIQbftYA&#10;AAAJAQAADwAAAAAAAAABACAAAAAiAAAAZHJzL2Rvd25yZXYueG1sUEsBAhQAFAAAAAgAh07iQJ0z&#10;W7/oAQAAowMAAA4AAAAAAAAAAQAgAAAAJQEAAGRycy9lMm9Eb2MueG1sUEsFBgAAAAAGAAYAWQEA&#10;AH8FAAAAAA==&#10;">
                <v:fill on="f" focussize="0,0"/>
                <v:stroke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672576" behindDoc="0" locked="0" layoutInCell="1" allowOverlap="1">
                <wp:simplePos x="0" y="0"/>
                <wp:positionH relativeFrom="column">
                  <wp:posOffset>3086100</wp:posOffset>
                </wp:positionH>
                <wp:positionV relativeFrom="paragraph">
                  <wp:posOffset>128270</wp:posOffset>
                </wp:positionV>
                <wp:extent cx="571500" cy="0"/>
                <wp:effectExtent l="0" t="38100" r="0" b="38100"/>
                <wp:wrapNone/>
                <wp:docPr id="3" name="直接连接符 3"/>
                <wp:cNvGraphicFramePr/>
                <a:graphic xmlns:a="http://schemas.openxmlformats.org/drawingml/2006/main">
                  <a:graphicData uri="http://schemas.microsoft.com/office/word/2010/wordprocessingShape">
                    <wps:wsp>
                      <wps:cNvCnPr/>
                      <wps:spPr>
                        <a:xfrm flipV="1">
                          <a:off x="0" y="0"/>
                          <a:ext cx="5715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y;margin-left:243pt;margin-top:10.1pt;height:0pt;width:45pt;z-index:251672576;mso-width-relative:page;mso-height-relative:page;" filled="f" stroked="t" coordsize="21600,21600" o:gfxdata="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lqzq&#10;2AAAAAkBAAAPAAAAAAAAAAEAIAAAACIAAABkcnMvZG93bnJldi54bWxQSwECFAAUAAAACACHTuJA&#10;CZ0kUOgBAACjAwAADgAAAAAAAAABACAAAAAnAQAAZHJzL2Uyb0RvYy54bWxQSwUGAAAAAAYABgBZ&#10;AQAAgQUAAAAA&#10;">
                <v:fill on="f" focussize="0,0"/>
                <v:stroke color="#000000" joinstyle="round" endarrow="block"/>
                <v:imagedata o:title=""/>
                <o:lock v:ext="edit" aspectratio="f"/>
              </v:line>
            </w:pict>
          </mc:Fallback>
        </mc:AlternateContent>
      </w:r>
    </w:p>
    <w:p>
      <w:pPr>
        <w:rPr>
          <w:rFonts w:hint="eastAsia" w:ascii="宋体" w:hAnsi="宋体"/>
          <w:szCs w:val="21"/>
        </w:rPr>
      </w:pPr>
    </w:p>
    <w:p>
      <w:pPr>
        <w:tabs>
          <w:tab w:val="left" w:pos="6450"/>
        </w:tabs>
        <w:rPr>
          <w:rFonts w:hint="eastAsia" w:ascii="宋体" w:hAnsi="宋体"/>
          <w:szCs w:val="21"/>
        </w:rPr>
      </w:pPr>
      <w:r>
        <w:rPr>
          <w:rFonts w:hint="eastAsia"/>
        </w:rPr>
        <mc:AlternateContent>
          <mc:Choice Requires="wps">
            <w:drawing>
              <wp:anchor distT="0" distB="0" distL="114300" distR="114300" simplePos="0" relativeHeight="251666432" behindDoc="0" locked="0" layoutInCell="1" allowOverlap="1">
                <wp:simplePos x="0" y="0"/>
                <wp:positionH relativeFrom="column">
                  <wp:posOffset>2057400</wp:posOffset>
                </wp:positionH>
                <wp:positionV relativeFrom="paragraph">
                  <wp:posOffset>29210</wp:posOffset>
                </wp:positionV>
                <wp:extent cx="0" cy="594360"/>
                <wp:effectExtent l="38100" t="0" r="38100" b="15240"/>
                <wp:wrapNone/>
                <wp:docPr id="7" name="直接连接符 7"/>
                <wp:cNvGraphicFramePr/>
                <a:graphic xmlns:a="http://schemas.openxmlformats.org/drawingml/2006/main">
                  <a:graphicData uri="http://schemas.microsoft.com/office/word/2010/wordprocessingShape">
                    <wps:wsp>
                      <wps:cNvCnPr/>
                      <wps:spPr>
                        <a:xfrm flipH="1">
                          <a:off x="0" y="0"/>
                          <a:ext cx="0" cy="59436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62pt;margin-top:2.3pt;height:46.8pt;width:0pt;z-index:251666432;mso-width-relative:page;mso-height-relative:page;" filled="f" stroked="t" coordsize="21600,21600" o:gfxdata="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nM0ITW&#10;AAAACAEAAA8AAAAAAAAAAQAgAAAAIgAAAGRycy9kb3ducmV2LnhtbFBLAQIUABQAAAAIAIdO4kBB&#10;QaVb6QEAAKMDAAAOAAAAAAAAAAEAIAAAACUBAABkcnMvZTJvRG9jLnhtbFBLBQYAAAAABgAGAFkB&#10;AACABQAAAAA=&#10;">
                <v:fill on="f" focussize="0,0"/>
                <v:stroke color="#000000" joinstyle="round" endarrow="block"/>
                <v:imagedata o:title=""/>
                <o:lock v:ext="edit" aspectratio="f"/>
              </v:line>
            </w:pict>
          </mc:Fallback>
        </mc:AlternateContent>
      </w:r>
      <w:r>
        <w:rPr>
          <w:rFonts w:hint="eastAsia" w:ascii="宋体" w:hAnsi="宋体"/>
          <w:szCs w:val="21"/>
        </w:rPr>
        <w:tab/>
      </w:r>
    </w:p>
    <w:p>
      <w:pPr>
        <w:rPr>
          <w:rFonts w:hint="eastAsia" w:ascii="宋体" w:hAnsi="宋体"/>
          <w:szCs w:val="21"/>
        </w:rPr>
      </w:pPr>
      <w:r>
        <w:rPr>
          <w:rFonts w:hint="eastAsia"/>
        </w:rPr>
        <mc:AlternateContent>
          <mc:Choice Requires="wps">
            <w:drawing>
              <wp:anchor distT="0" distB="0" distL="114300" distR="114300" simplePos="0" relativeHeight="251668480" behindDoc="0" locked="0" layoutInCell="1" allowOverlap="1">
                <wp:simplePos x="0" y="0"/>
                <wp:positionH relativeFrom="column">
                  <wp:posOffset>3192145</wp:posOffset>
                </wp:positionH>
                <wp:positionV relativeFrom="paragraph">
                  <wp:posOffset>50165</wp:posOffset>
                </wp:positionV>
                <wp:extent cx="1427480" cy="717550"/>
                <wp:effectExtent l="0" t="4445" r="20320" b="1905"/>
                <wp:wrapNone/>
                <wp:docPr id="6" name="直接连接符 6"/>
                <wp:cNvGraphicFramePr/>
                <a:graphic xmlns:a="http://schemas.openxmlformats.org/drawingml/2006/main">
                  <a:graphicData uri="http://schemas.microsoft.com/office/word/2010/wordprocessingShape">
                    <wps:wsp>
                      <wps:cNvCnPr/>
                      <wps:spPr>
                        <a:xfrm flipH="1">
                          <a:off x="0" y="0"/>
                          <a:ext cx="1427480" cy="7175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51.35pt;margin-top:3.95pt;height:56.5pt;width:112.4pt;z-index:251668480;mso-width-relative:page;mso-height-relative:page;" filled="f" stroked="t" coordsize="21600,21600" o:gfxdata="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W9nF22QAAAAkBAAAPAAAAAAAAAAEAIAAAACIAAABkcnMvZG93bnJldi54bWxQSwECFAAU&#10;AAAACACHTuJAXpakdvABAACpAwAADgAAAAAAAAABACAAAAAoAQAAZHJzL2Uyb0RvYy54bWxQSwUG&#10;AAAAAAYABgBZAQAAigUAAAAA&#10;">
                <v:fill on="f" focussize="0,0"/>
                <v:stroke color="#000000" joinstyle="round" endarrow="block"/>
                <v:imagedata o:title=""/>
                <o:lock v:ext="edit" aspectratio="f"/>
              </v:line>
            </w:pict>
          </mc:Fallback>
        </mc:AlternateContent>
      </w:r>
    </w:p>
    <w:p>
      <w:pPr>
        <w:rPr>
          <w:rFonts w:hint="eastAsia" w:ascii="宋体" w:hAnsi="宋体"/>
          <w:szCs w:val="21"/>
        </w:rPr>
      </w:pPr>
    </w:p>
    <w:p>
      <w:pPr>
        <w:jc w:val="center"/>
        <w:rPr>
          <w:rFonts w:hint="eastAsia" w:ascii="宋体" w:hAnsi="宋体"/>
          <w:szCs w:val="21"/>
        </w:rPr>
      </w:pPr>
      <w:r>
        <w:rPr>
          <w:rFonts w:hint="eastAsia"/>
        </w:rPr>
        <mc:AlternateContent>
          <mc:Choice Requires="wps">
            <w:drawing>
              <wp:anchor distT="0" distB="0" distL="114300" distR="114300" simplePos="0" relativeHeight="251661312" behindDoc="0" locked="0" layoutInCell="1" allowOverlap="1">
                <wp:simplePos x="0" y="0"/>
                <wp:positionH relativeFrom="column">
                  <wp:posOffset>942975</wp:posOffset>
                </wp:positionH>
                <wp:positionV relativeFrom="paragraph">
                  <wp:posOffset>26035</wp:posOffset>
                </wp:positionV>
                <wp:extent cx="2266950" cy="892810"/>
                <wp:effectExtent l="4445" t="5080" r="14605" b="16510"/>
                <wp:wrapNone/>
                <wp:docPr id="5" name="矩形 5"/>
                <wp:cNvGraphicFramePr/>
                <a:graphic xmlns:a="http://schemas.openxmlformats.org/drawingml/2006/main">
                  <a:graphicData uri="http://schemas.microsoft.com/office/word/2010/wordprocessingShape">
                    <wps:wsp>
                      <wps:cNvSpPr/>
                      <wps:spPr>
                        <a:xfrm>
                          <a:off x="0" y="0"/>
                          <a:ext cx="2266950" cy="8928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审  查</w:t>
                            </w:r>
                          </w:p>
                          <w:p>
                            <w:pPr>
                              <w:jc w:val="center"/>
                              <w:rPr>
                                <w:rFonts w:hint="eastAsia"/>
                                <w:lang w:eastAsia="zh-CN"/>
                              </w:rPr>
                            </w:pPr>
                            <w:r>
                              <w:rPr>
                                <w:rFonts w:hint="eastAsia"/>
                              </w:rPr>
                              <w:t>依法对申请人提交的申请材料进行</w:t>
                            </w:r>
                            <w:r>
                              <w:rPr>
                                <w:rFonts w:hint="eastAsia"/>
                                <w:lang w:eastAsia="zh-CN"/>
                              </w:rPr>
                              <w:t>形式</w:t>
                            </w:r>
                            <w:r>
                              <w:rPr>
                                <w:rFonts w:hint="eastAsia"/>
                              </w:rPr>
                              <w:t>审查，</w:t>
                            </w:r>
                            <w:r>
                              <w:rPr>
                                <w:rFonts w:hint="eastAsia"/>
                                <w:lang w:eastAsia="zh-CN"/>
                              </w:rPr>
                              <w:t>审查符合后转应急局相应科室，由科室负责人、分管领导签字</w:t>
                            </w:r>
                          </w:p>
                        </w:txbxContent>
                      </wps:txbx>
                      <wps:bodyPr upright="1"/>
                    </wps:wsp>
                  </a:graphicData>
                </a:graphic>
              </wp:anchor>
            </w:drawing>
          </mc:Choice>
          <mc:Fallback>
            <w:pict>
              <v:rect id="_x0000_s1026" o:spid="_x0000_s1026" o:spt="1" style="position:absolute;left:0pt;margin-left:74.25pt;margin-top:2.05pt;height:70.3pt;width:178.5pt;z-index:251661312;mso-width-relative:page;mso-height-relative:page;" fillcolor="#FFFFFF" filled="t" stroked="t" coordsize="21600,21600" o:gfxdata="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7mJqDW&#10;AAAACQEAAA8AAAAAAAAAAQAgAAAAIgAAAGRycy9kb3ducmV2LnhtbFBLAQIUABQAAAAIAIdO4kAY&#10;LM+x6QEAANsDAAAOAAAAAAAAAAEAIAAAACUBAABkcnMvZTJvRG9jLnhtbFBLBQYAAAAABgAGAFkB&#10;AACABQAAAAA=&#10;">
                <v:fill on="t" focussize="0,0"/>
                <v:stroke color="#000000" joinstyle="miter"/>
                <v:imagedata o:title=""/>
                <o:lock v:ext="edit" aspectratio="f"/>
                <v:textbox>
                  <w:txbxContent>
                    <w:p>
                      <w:pPr>
                        <w:jc w:val="center"/>
                        <w:rPr>
                          <w:rFonts w:hint="eastAsia"/>
                        </w:rPr>
                      </w:pPr>
                      <w:r>
                        <w:rPr>
                          <w:rFonts w:hint="eastAsia"/>
                        </w:rPr>
                        <w:t>审  查</w:t>
                      </w:r>
                    </w:p>
                    <w:p>
                      <w:pPr>
                        <w:jc w:val="center"/>
                        <w:rPr>
                          <w:rFonts w:hint="eastAsia"/>
                          <w:lang w:eastAsia="zh-CN"/>
                        </w:rPr>
                      </w:pPr>
                      <w:r>
                        <w:rPr>
                          <w:rFonts w:hint="eastAsia"/>
                        </w:rPr>
                        <w:t>依法对申请人提交的申请材料进行</w:t>
                      </w:r>
                      <w:r>
                        <w:rPr>
                          <w:rFonts w:hint="eastAsia"/>
                          <w:lang w:eastAsia="zh-CN"/>
                        </w:rPr>
                        <w:t>形式</w:t>
                      </w:r>
                      <w:r>
                        <w:rPr>
                          <w:rFonts w:hint="eastAsia"/>
                        </w:rPr>
                        <w:t>审查，</w:t>
                      </w:r>
                      <w:r>
                        <w:rPr>
                          <w:rFonts w:hint="eastAsia"/>
                          <w:lang w:eastAsia="zh-CN"/>
                        </w:rPr>
                        <w:t>审查符合后转应急局相应科室，由科室负责人、分管领导签字</w:t>
                      </w:r>
                    </w:p>
                  </w:txbxContent>
                </v:textbox>
              </v:rect>
            </w:pict>
          </mc:Fallback>
        </mc:AlternateContent>
      </w:r>
    </w:p>
    <w:p>
      <w:pPr>
        <w:tabs>
          <w:tab w:val="left" w:pos="5925"/>
        </w:tabs>
        <w:rPr>
          <w:rFonts w:hint="eastAsia" w:ascii="宋体" w:hAnsi="宋体"/>
          <w:szCs w:val="21"/>
        </w:rPr>
      </w:pPr>
      <w:r>
        <w:rPr>
          <w:rFonts w:hint="eastAsia" w:ascii="宋体" w:hAnsi="宋体"/>
          <w:szCs w:val="21"/>
        </w:rPr>
        <w:tab/>
      </w:r>
    </w:p>
    <w:p>
      <w:pPr>
        <w:tabs>
          <w:tab w:val="left" w:pos="6435"/>
        </w:tabs>
        <w:rPr>
          <w:rFonts w:hint="eastAsia" w:ascii="宋体" w:hAnsi="宋体"/>
          <w:szCs w:val="21"/>
        </w:rPr>
      </w:pPr>
      <w:r>
        <w:rPr>
          <w:rFonts w:hint="eastAsia" w:ascii="宋体" w:hAnsi="宋体"/>
          <w:szCs w:val="21"/>
        </w:rPr>
        <w:tab/>
      </w:r>
    </w:p>
    <w:p>
      <w:pPr>
        <w:rPr>
          <w:rFonts w:hint="eastAsia" w:ascii="宋体" w:hAnsi="宋体"/>
          <w:szCs w:val="21"/>
        </w:rPr>
      </w:pPr>
      <w:r>
        <w:rPr>
          <w:rFonts w:hint="eastAsia" w:ascii="宋体" w:hAnsi="宋体"/>
          <w:szCs w:val="21"/>
        </w:rPr>
        <w:t xml:space="preserve">                                          </w:t>
      </w:r>
    </w:p>
    <w:p>
      <w:pPr>
        <w:rPr>
          <w:rFonts w:hint="eastAsia" w:ascii="宋体" w:hAnsi="宋体"/>
          <w:szCs w:val="21"/>
        </w:rPr>
      </w:pPr>
      <w:r>
        <w:rPr>
          <w:rFonts w:hint="eastAsia"/>
        </w:rPr>
        <mc:AlternateContent>
          <mc:Choice Requires="wps">
            <w:drawing>
              <wp:anchor distT="0" distB="0" distL="114300" distR="114300" simplePos="0" relativeHeight="251667456" behindDoc="0" locked="0" layoutInCell="1" allowOverlap="1">
                <wp:simplePos x="0" y="0"/>
                <wp:positionH relativeFrom="column">
                  <wp:posOffset>2048510</wp:posOffset>
                </wp:positionH>
                <wp:positionV relativeFrom="paragraph">
                  <wp:posOffset>129540</wp:posOffset>
                </wp:positionV>
                <wp:extent cx="8890" cy="349250"/>
                <wp:effectExtent l="36195" t="0" r="31115" b="12700"/>
                <wp:wrapNone/>
                <wp:docPr id="8" name="直接连接符 8"/>
                <wp:cNvGraphicFramePr/>
                <a:graphic xmlns:a="http://schemas.openxmlformats.org/drawingml/2006/main">
                  <a:graphicData uri="http://schemas.microsoft.com/office/word/2010/wordprocessingShape">
                    <wps:wsp>
                      <wps:cNvCnPr/>
                      <wps:spPr>
                        <a:xfrm flipH="1">
                          <a:off x="0" y="0"/>
                          <a:ext cx="8890" cy="3492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61.3pt;margin-top:10.2pt;height:27.5pt;width:0.7pt;z-index:251667456;mso-width-relative:page;mso-height-relative:page;" filled="f" stroked="t" coordsize="21600,21600" o:gfxdata="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Ld1By9kAAAAJAQAADwAAAAAAAAABACAAAAAiAAAAZHJzL2Rvd25yZXYueG1sUEsBAhQAFAAA&#10;AAgAh07iQNSLkK7uAQAApgMAAA4AAAAAAAAAAQAgAAAAKAEAAGRycy9lMm9Eb2MueG1sUEsFBgAA&#10;AAAGAAYAWQEAAIgFAAAAAA==&#10;">
                <v:fill on="f" focussize="0,0"/>
                <v:stroke color="#000000" joinstyle="round" endarrow="block"/>
                <v:imagedata o:title=""/>
                <o:lock v:ext="edit" aspectratio="f"/>
              </v:line>
            </w:pict>
          </mc:Fallback>
        </mc:AlternateContent>
      </w:r>
      <w:r>
        <w:rPr>
          <w:rFonts w:hint="eastAsia" w:ascii="宋体" w:hAnsi="宋体"/>
          <w:szCs w:val="21"/>
        </w:rPr>
        <w:t xml:space="preserve">                                   </w:t>
      </w:r>
      <w:bookmarkStart w:id="0" w:name="_GoBack"/>
      <w:bookmarkEnd w:id="0"/>
    </w:p>
    <w:p>
      <w:pPr>
        <w:rPr>
          <w:rFonts w:hint="eastAsia" w:ascii="宋体" w:hAnsi="宋体"/>
          <w:szCs w:val="21"/>
        </w:rPr>
      </w:pPr>
    </w:p>
    <w:p>
      <w:pPr>
        <w:rPr>
          <w:rFonts w:hint="eastAsia" w:ascii="宋体" w:hAnsi="宋体"/>
          <w:szCs w:val="21"/>
        </w:rPr>
      </w:pPr>
      <w:r>
        <w:rPr>
          <w:rFonts w:hint="eastAsia"/>
        </w:rPr>
        <mc:AlternateContent>
          <mc:Choice Requires="wps">
            <w:drawing>
              <wp:anchor distT="0" distB="0" distL="114300" distR="114300" simplePos="0" relativeHeight="251663360" behindDoc="0" locked="0" layoutInCell="1" allowOverlap="1">
                <wp:simplePos x="0" y="0"/>
                <wp:positionH relativeFrom="column">
                  <wp:posOffset>563880</wp:posOffset>
                </wp:positionH>
                <wp:positionV relativeFrom="paragraph">
                  <wp:posOffset>79375</wp:posOffset>
                </wp:positionV>
                <wp:extent cx="3119755" cy="875665"/>
                <wp:effectExtent l="4445" t="5080" r="19050" b="14605"/>
                <wp:wrapNone/>
                <wp:docPr id="2" name="矩形 2"/>
                <wp:cNvGraphicFramePr/>
                <a:graphic xmlns:a="http://schemas.openxmlformats.org/drawingml/2006/main">
                  <a:graphicData uri="http://schemas.microsoft.com/office/word/2010/wordprocessingShape">
                    <wps:wsp>
                      <wps:cNvSpPr/>
                      <wps:spPr>
                        <a:xfrm>
                          <a:off x="0" y="0"/>
                          <a:ext cx="3119755" cy="8756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决  定</w:t>
                            </w:r>
                          </w:p>
                          <w:p>
                            <w:pPr>
                              <w:jc w:val="center"/>
                              <w:rPr>
                                <w:rFonts w:hint="eastAsia"/>
                                <w:lang w:eastAsia="zh-CN"/>
                              </w:rPr>
                            </w:pPr>
                            <w:r>
                              <w:rPr>
                                <w:rFonts w:hint="eastAsia"/>
                                <w:lang w:eastAsia="zh-CN"/>
                              </w:rPr>
                              <w:t>经形式审查符合备案条件的印发生产经营单位生产安全事故应急预案备案登记表</w:t>
                            </w:r>
                          </w:p>
                        </w:txbxContent>
                      </wps:txbx>
                      <wps:bodyPr upright="1"/>
                    </wps:wsp>
                  </a:graphicData>
                </a:graphic>
              </wp:anchor>
            </w:drawing>
          </mc:Choice>
          <mc:Fallback>
            <w:pict>
              <v:rect id="_x0000_s1026" o:spid="_x0000_s1026" o:spt="1" style="position:absolute;left:0pt;margin-left:44.4pt;margin-top:6.25pt;height:68.95pt;width:245.65pt;z-index:251663360;mso-width-relative:page;mso-height-relative:page;" fillcolor="#FFFFFF" filled="t" stroked="t" coordsize="21600,21600" o:gfxdata="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Y3o0V1gAA&#10;AAkBAAAPAAAAAAAAAAEAIAAAACIAAABkcnMvZG93bnJldi54bWxQSwECFAAUAAAACACHTuJA7UlF&#10;HecBAADbAwAADgAAAAAAAAABACAAAAAlAQAAZHJzL2Uyb0RvYy54bWxQSwUGAAAAAAYABgBZAQAA&#10;fgUAAAAA&#10;">
                <v:fill on="t" focussize="0,0"/>
                <v:stroke color="#000000" joinstyle="miter"/>
                <v:imagedata o:title=""/>
                <o:lock v:ext="edit" aspectratio="f"/>
                <v:textbox>
                  <w:txbxContent>
                    <w:p>
                      <w:pPr>
                        <w:jc w:val="center"/>
                        <w:rPr>
                          <w:rFonts w:hint="eastAsia"/>
                        </w:rPr>
                      </w:pPr>
                      <w:r>
                        <w:rPr>
                          <w:rFonts w:hint="eastAsia"/>
                        </w:rPr>
                        <w:t>决  定</w:t>
                      </w:r>
                    </w:p>
                    <w:p>
                      <w:pPr>
                        <w:jc w:val="center"/>
                        <w:rPr>
                          <w:rFonts w:hint="eastAsia"/>
                          <w:lang w:eastAsia="zh-CN"/>
                        </w:rPr>
                      </w:pPr>
                      <w:r>
                        <w:rPr>
                          <w:rFonts w:hint="eastAsia"/>
                          <w:lang w:eastAsia="zh-CN"/>
                        </w:rPr>
                        <w:t>经形式审查符合备案条件的印发生产经营单位生产安全事故应急预案备案登记表</w:t>
                      </w:r>
                    </w:p>
                  </w:txbxContent>
                </v:textbox>
              </v:rect>
            </w:pict>
          </mc:Fallback>
        </mc:AlternateContent>
      </w:r>
    </w:p>
    <w:p>
      <w:pPr>
        <w:rPr>
          <w:rFonts w:hint="eastAsia" w:ascii="宋体" w:hAnsi="宋体"/>
          <w:szCs w:val="21"/>
        </w:rPr>
      </w:pPr>
    </w:p>
    <w:p>
      <w:pPr>
        <w:ind w:firstLine="4410" w:firstLineChars="2100"/>
        <w:rPr>
          <w:rFonts w:hint="eastAsia" w:ascii="宋体" w:hAnsi="宋体"/>
          <w:szCs w:val="21"/>
        </w:rPr>
      </w:pPr>
    </w:p>
    <w:p>
      <w:pPr>
        <w:jc w:val="center"/>
        <w:rPr>
          <w:rFonts w:hint="eastAsia" w:ascii="宋体" w:hAnsi="宋体"/>
          <w:szCs w:val="21"/>
        </w:rPr>
      </w:pPr>
    </w:p>
    <w:p>
      <w:r>
        <w:rPr>
          <w:rFonts w:hint="eastAsia" w:ascii="宋体" w:hAnsi="宋体"/>
          <w:szCs w:val="21"/>
        </w:rPr>
        <mc:AlternateContent>
          <mc:Choice Requires="wps">
            <w:drawing>
              <wp:anchor distT="0" distB="0" distL="114300" distR="114300" simplePos="0" relativeHeight="251669504" behindDoc="0" locked="0" layoutInCell="1" allowOverlap="1">
                <wp:simplePos x="0" y="0"/>
                <wp:positionH relativeFrom="column">
                  <wp:posOffset>2057400</wp:posOffset>
                </wp:positionH>
                <wp:positionV relativeFrom="paragraph">
                  <wp:posOffset>165735</wp:posOffset>
                </wp:positionV>
                <wp:extent cx="10160" cy="371475"/>
                <wp:effectExtent l="29845" t="0" r="36195" b="9525"/>
                <wp:wrapNone/>
                <wp:docPr id="9" name="直接连接符 9"/>
                <wp:cNvGraphicFramePr/>
                <a:graphic xmlns:a="http://schemas.openxmlformats.org/drawingml/2006/main">
                  <a:graphicData uri="http://schemas.microsoft.com/office/word/2010/wordprocessingShape">
                    <wps:wsp>
                      <wps:cNvCnPr/>
                      <wps:spPr>
                        <a:xfrm>
                          <a:off x="0" y="0"/>
                          <a:ext cx="10160" cy="37147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62pt;margin-top:13.05pt;height:29.25pt;width:0.8pt;z-index:251669504;mso-width-relative:page;mso-height-relative:page;" filled="f" stroked="t" coordsize="21600,21600" o:gfxdata="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qc4a62wAA&#10;AAkBAAAPAAAAAAAAAAEAIAAAACIAAABkcnMvZG93bnJldi54bWxQSwECFAAUAAAACACHTuJA2Inx&#10;seIBAACdAwAADgAAAAAAAAABACAAAAAqAQAAZHJzL2Uyb0RvYy54bWxQSwUGAAAAAAYABgBZAQAA&#10;fgUAAAAA&#10;">
                <v:fill on="f" focussize="0,0"/>
                <v:stroke color="#000000" joinstyle="round" endarrow="block"/>
                <v:imagedata o:title=""/>
                <o:lock v:ext="edit" aspectratio="f"/>
              </v:line>
            </w:pict>
          </mc:Fallback>
        </mc:AlternateContent>
      </w:r>
    </w:p>
    <w:p/>
    <w:p>
      <w:r>
        <w:rPr>
          <w:rFonts w:hint="eastAsia"/>
        </w:rPr>
        <mc:AlternateContent>
          <mc:Choice Requires="wps">
            <w:drawing>
              <wp:anchor distT="0" distB="0" distL="114300" distR="114300" simplePos="0" relativeHeight="251664384" behindDoc="0" locked="0" layoutInCell="1" allowOverlap="1">
                <wp:simplePos x="0" y="0"/>
                <wp:positionH relativeFrom="column">
                  <wp:posOffset>1142365</wp:posOffset>
                </wp:positionH>
                <wp:positionV relativeFrom="paragraph">
                  <wp:posOffset>140970</wp:posOffset>
                </wp:positionV>
                <wp:extent cx="1895475" cy="608330"/>
                <wp:effectExtent l="4445" t="4445" r="5080" b="15875"/>
                <wp:wrapNone/>
                <wp:docPr id="1" name="矩形 1"/>
                <wp:cNvGraphicFramePr/>
                <a:graphic xmlns:a="http://schemas.openxmlformats.org/drawingml/2006/main">
                  <a:graphicData uri="http://schemas.microsoft.com/office/word/2010/wordprocessingShape">
                    <wps:wsp>
                      <wps:cNvSpPr/>
                      <wps:spPr>
                        <a:xfrm>
                          <a:off x="0" y="0"/>
                          <a:ext cx="1895475" cy="6083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lang w:eastAsia="zh-CN"/>
                              </w:rPr>
                            </w:pPr>
                            <w:r>
                              <w:rPr>
                                <w:rFonts w:hint="eastAsia"/>
                                <w:lang w:eastAsia="zh-CN"/>
                              </w:rPr>
                              <w:t>告知</w:t>
                            </w:r>
                          </w:p>
                          <w:p>
                            <w:pPr>
                              <w:jc w:val="center"/>
                              <w:rPr>
                                <w:rFonts w:hint="eastAsia"/>
                              </w:rPr>
                            </w:pPr>
                            <w:r>
                              <w:rPr>
                                <w:rFonts w:hint="eastAsia"/>
                                <w:lang w:eastAsia="zh-CN"/>
                              </w:rPr>
                              <w:t>告知</w:t>
                            </w:r>
                            <w:r>
                              <w:rPr>
                                <w:rFonts w:hint="eastAsia"/>
                              </w:rPr>
                              <w:t>并</w:t>
                            </w:r>
                            <w:r>
                              <w:rPr>
                                <w:rFonts w:hint="eastAsia"/>
                                <w:lang w:eastAsia="zh-CN"/>
                              </w:rPr>
                              <w:t>出具备案登记表</w:t>
                            </w:r>
                          </w:p>
                        </w:txbxContent>
                      </wps:txbx>
                      <wps:bodyPr upright="1"/>
                    </wps:wsp>
                  </a:graphicData>
                </a:graphic>
              </wp:anchor>
            </w:drawing>
          </mc:Choice>
          <mc:Fallback>
            <w:pict>
              <v:rect id="_x0000_s1026" o:spid="_x0000_s1026" o:spt="1" style="position:absolute;left:0pt;margin-left:89.95pt;margin-top:11.1pt;height:47.9pt;width:149.25pt;z-index:251664384;mso-width-relative:page;mso-height-relative:page;" fillcolor="#FFFFFF" filled="t" stroked="t" coordsize="21600,21600" o:gfxdata="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t1jdE&#10;1wAAAAoBAAAPAAAAAAAAAAEAIAAAACIAAABkcnMvZG93bnJldi54bWxQSwECFAAUAAAACACHTuJA&#10;5DvBVukBAADbAwAADgAAAAAAAAABACAAAAAmAQAAZHJzL2Uyb0RvYy54bWxQSwUGAAAAAAYABgBZ&#10;AQAAgQUAAAAA&#10;">
                <v:fill on="t" focussize="0,0"/>
                <v:stroke color="#000000" joinstyle="miter"/>
                <v:imagedata o:title=""/>
                <o:lock v:ext="edit" aspectratio="f"/>
                <v:textbox>
                  <w:txbxContent>
                    <w:p>
                      <w:pPr>
                        <w:jc w:val="center"/>
                        <w:rPr>
                          <w:rFonts w:hint="eastAsia"/>
                          <w:lang w:eastAsia="zh-CN"/>
                        </w:rPr>
                      </w:pPr>
                      <w:r>
                        <w:rPr>
                          <w:rFonts w:hint="eastAsia"/>
                          <w:lang w:eastAsia="zh-CN"/>
                        </w:rPr>
                        <w:t>告知</w:t>
                      </w:r>
                    </w:p>
                    <w:p>
                      <w:pPr>
                        <w:jc w:val="center"/>
                        <w:rPr>
                          <w:rFonts w:hint="eastAsia"/>
                        </w:rPr>
                      </w:pPr>
                      <w:r>
                        <w:rPr>
                          <w:rFonts w:hint="eastAsia"/>
                          <w:lang w:eastAsia="zh-CN"/>
                        </w:rPr>
                        <w:t>告知</w:t>
                      </w:r>
                      <w:r>
                        <w:rPr>
                          <w:rFonts w:hint="eastAsia"/>
                        </w:rPr>
                        <w:t>并</w:t>
                      </w:r>
                      <w:r>
                        <w:rPr>
                          <w:rFonts w:hint="eastAsia"/>
                          <w:lang w:eastAsia="zh-CN"/>
                        </w:rPr>
                        <w:t>出具备案登记表</w:t>
                      </w:r>
                    </w:p>
                  </w:txbxContent>
                </v:textbox>
              </v:rect>
            </w:pict>
          </mc:Fallback>
        </mc:AlternateContent>
      </w:r>
    </w:p>
    <w:p/>
    <w:p/>
    <w:p>
      <w:pPr>
        <w:tabs>
          <w:tab w:val="left" w:pos="5053"/>
        </w:tabs>
        <w:rPr>
          <w:rFonts w:hint="eastAsia"/>
        </w:rPr>
      </w:pPr>
      <w:r>
        <w:rPr>
          <w:rFonts w:hint="eastAsia"/>
        </w:rPr>
        <w:tab/>
      </w:r>
    </w:p>
    <w:p>
      <w:pPr>
        <w:tabs>
          <w:tab w:val="left" w:pos="5053"/>
        </w:tabs>
        <w:rPr>
          <w:rFonts w:hint="eastAsia"/>
        </w:rPr>
      </w:pPr>
    </w:p>
    <w:p>
      <w:pPr>
        <w:tabs>
          <w:tab w:val="left" w:pos="5053"/>
        </w:tabs>
        <w:rPr>
          <w:rFonts w:hint="eastAsia"/>
        </w:rPr>
      </w:pPr>
    </w:p>
    <w:p>
      <w:pPr>
        <w:tabs>
          <w:tab w:val="left" w:pos="5053"/>
        </w:tabs>
        <w:rPr>
          <w:rFonts w:hint="eastAsia"/>
          <w:lang w:eastAsia="zh-CN"/>
        </w:rPr>
      </w:pPr>
      <w:r>
        <w:rPr>
          <w:rFonts w:hint="eastAsia"/>
        </w:rPr>
        <w:t>办理机构：龙里县</w:t>
      </w:r>
      <w:r>
        <w:rPr>
          <w:rFonts w:hint="eastAsia"/>
          <w:lang w:eastAsia="zh-CN"/>
        </w:rPr>
        <w:t>应急管理局</w:t>
      </w:r>
    </w:p>
    <w:p>
      <w:pPr>
        <w:tabs>
          <w:tab w:val="left" w:pos="5053"/>
        </w:tabs>
        <w:rPr>
          <w:rFonts w:hint="eastAsia"/>
        </w:rPr>
      </w:pPr>
      <w:r>
        <w:rPr>
          <w:rFonts w:hint="eastAsia"/>
        </w:rPr>
        <w:t>业务电话：0854—4974024 监督电话：0854—5632336</w:t>
      </w:r>
    </w:p>
    <w:p>
      <w:pPr>
        <w:tabs>
          <w:tab w:val="left" w:pos="5053"/>
        </w:tabs>
        <w:rPr>
          <w:rFonts w:hint="eastAsia"/>
        </w:rPr>
      </w:pPr>
      <w:r>
        <w:rPr>
          <w:rFonts w:hint="eastAsia"/>
        </w:rPr>
        <w:t>法定期限：</w:t>
      </w:r>
      <w:r>
        <w:rPr>
          <w:rFonts w:hint="eastAsia"/>
          <w:lang w:val="en-US" w:eastAsia="zh-CN"/>
        </w:rPr>
        <w:t>5</w:t>
      </w:r>
      <w:r>
        <w:rPr>
          <w:rFonts w:hint="eastAsia"/>
        </w:rPr>
        <w:t>个工作日</w:t>
      </w:r>
    </w:p>
    <w:p>
      <w:pPr>
        <w:tabs>
          <w:tab w:val="left" w:pos="5053"/>
        </w:tabs>
      </w:pPr>
      <w:r>
        <w:rPr>
          <w:rFonts w:hint="eastAsia"/>
        </w:rPr>
        <w:t>承诺期限：</w:t>
      </w:r>
      <w:r>
        <w:rPr>
          <w:rFonts w:hint="eastAsia"/>
          <w:lang w:val="en-US" w:eastAsia="zh-CN"/>
        </w:rPr>
        <w:t>3</w:t>
      </w:r>
      <w:r>
        <w:rPr>
          <w:rFonts w:hint="eastAsia"/>
        </w:rPr>
        <w:t>个工作日</w:t>
      </w:r>
    </w:p>
    <w:sectPr>
      <w:headerReference r:id="rId5" w:type="first"/>
      <w:footerReference r:id="rId8" w:type="first"/>
      <w:headerReference r:id="rId3" w:type="default"/>
      <w:footerReference r:id="rId6" w:type="default"/>
      <w:headerReference r:id="rId4" w:type="even"/>
      <w:footerReference r:id="rId7" w:type="even"/>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otum">
    <w:panose1 w:val="020B0600000101010101"/>
    <w:charset w:val="81"/>
    <w:family w:val="swiss"/>
    <w:pitch w:val="default"/>
    <w:sig w:usb0="B00002AF" w:usb1="69D77CFB" w:usb2="00000030" w:usb3="00000000" w:csb0="4008009F" w:csb1="DFD7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3C334C"/>
    <w:rsid w:val="343C334C"/>
    <w:rsid w:val="7E2637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2019-11-07T03:25:00Z</dcterms:created>
  <dc:creator>小嘎嘎</dc:creator>
  <cp:lastModifiedBy>Mr Y</cp:lastModifiedBy>
  <dcterms:modified xsi:type="dcterms:W3CDTF">2019-11-07T08:53:20Z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