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对使用的种畜禽不符合种用标准的处罚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AEE00E7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5616254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