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对奶畜养殖者、生鲜乳收购者、乳制品生产企业在发生乳品质量安全事故后未报告、处置的处罚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856AC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