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对转基因植物种子、种畜禽、水产苗种的生产、经营单位和个人，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未按照规定制作、保存生产、经营档案的处罚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DFC2115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B7E0FF9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