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对《动物防疫法》（2015年修正）第七十七条规定行为的处罚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6F6D62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2D5956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