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对执业兽医师在动物诊疗活动中有《执业兽医管理办法》（2013年修订）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第三十五条规定情形的处罚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3F4565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